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FE78F9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F5A1A" w:rsidRPr="00FE78F9" w:rsidRDefault="007742B8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 w:rsidRPr="00FE78F9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ТРИ КОРОЛЕВСТВА</w:t>
      </w:r>
    </w:p>
    <w:p w:rsidR="00FE78F9" w:rsidRPr="00A72C0A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FE78F9" w:rsidRDefault="00FE78F9" w:rsidP="00FE78F9">
      <w:pPr>
        <w:rPr>
          <w:rFonts w:eastAsiaTheme="minorHAnsi"/>
        </w:rPr>
      </w:pPr>
      <w:r>
        <w:t>Барселона- Пеньискола-Валенсия- Мадрид-Толедо-Сарагоса - Фигейрос- дегустация вин-Коста Брава -Барселона</w:t>
      </w: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>
        <w:rPr>
          <w:color w:val="FF0000"/>
        </w:rPr>
        <w:t>Программа тура может осуществляться в обратном порядке</w:t>
      </w: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>
        <w:rPr>
          <w:lang w:val="ru-RU"/>
        </w:rPr>
        <w:t xml:space="preserve">                           </w:t>
      </w:r>
      <w:r>
        <w:rPr>
          <w:noProof/>
          <w:lang w:val="ru-RU" w:eastAsia="ru-RU"/>
        </w:rPr>
        <w:drawing>
          <wp:inline distT="0" distB="0" distL="0" distR="0">
            <wp:extent cx="4714875" cy="2186305"/>
            <wp:effectExtent l="19050" t="0" r="9525" b="0"/>
            <wp:docPr id="2" name="Рисунок 2" descr="Картинки по запросу ис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сп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FE78F9" w:rsidRPr="00A603BA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FE78F9" w:rsidRPr="00167B51" w:rsidRDefault="00FE78F9" w:rsidP="00FE78F9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FE78F9" w:rsidRDefault="00FE78F9" w:rsidP="00FE78F9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tbl>
      <w:tblPr>
        <w:tblW w:w="101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0"/>
        <w:gridCol w:w="1531"/>
        <w:gridCol w:w="158"/>
        <w:gridCol w:w="563"/>
        <w:gridCol w:w="5991"/>
        <w:gridCol w:w="1882"/>
      </w:tblGrid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1 день 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Встреча в аэропорту.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Групповой трансфер и размещение в отеле.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Ужин с вином в национальном ресторане в архитектурном музее «Испанская деревня»*. Представление Волшебного фонтана на площади Испании.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2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Барселона -Сарагоса-Мадрид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Завтрак.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>Обзорная экскурсия по Барселоне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с  внешним осмотром знаменитых шедевров Антонио Гауди (храма Саграда Фамилия, домов Мила и Батльо), а также Пасео Грация, площади Каталонии, горы Монтжуик, Олимпийской деревни. В 13 часов</w:t>
            </w:r>
            <w:r>
              <w:rPr>
                <w:sz w:val="22"/>
                <w:szCs w:val="22"/>
                <w:lang w:val="ru-RU" w:eastAsia="ru-RU" w:bidi="ar-SA"/>
              </w:rPr>
              <w:t xml:space="preserve"> 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- </w:t>
            </w:r>
            <w:r w:rsidRPr="00FE78F9">
              <w:rPr>
                <w:b/>
                <w:sz w:val="22"/>
                <w:szCs w:val="22"/>
                <w:lang w:val="ru-RU" w:eastAsia="ru-RU" w:bidi="ar-SA"/>
              </w:rPr>
              <w:t>переезд в Мадрид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с остановкой и короткой пешеходной экскурсией по центру Сарагосы.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Поздний ночлег.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3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Мадрид- Толедо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 xml:space="preserve">Обзорная экскурсия по </w:t>
            </w:r>
            <w:r w:rsidRPr="00FE78F9">
              <w:rPr>
                <w:b/>
                <w:bCs/>
                <w:sz w:val="22"/>
                <w:szCs w:val="22"/>
                <w:lang w:val="ru-RU" w:eastAsia="ru-RU" w:bidi="ar-SA"/>
              </w:rPr>
              <w:t>столице Испании: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 площади Колумба и Испании, бульвары Реколетас и Кастельяно, пасео Прадо, монументальной арены «Лас Вентас», храма Дебот, Сан-Франциско Гранде, вокзала Аточа.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Обед.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>Экскурсия по Толедо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с осмотром старого центра, Кафедрального собора, синагог. Ночлег.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4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Мадрид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Свободное время. Для желающих за доплату - экскурсия в Эскориал и Долину Павших, в Королевский Дворец или музей Прадо, посещение шоу фламенко . Пешеходная экскурсия  по старому Мадриду: площадь Пуэрта дель Соль, пласа Майор и де ла Вилья, Оперный театр, пласа Ориенте, сады Сабатини, улица Гран Виа.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Ужин.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lastRenderedPageBreak/>
              <w:t>Ночлег.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lastRenderedPageBreak/>
              <w:t>5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Мадрид -Валенсия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>Переезд в Валенсию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– родину «Паэльи» и цитрусовых. Знакомство со столицей Валенсийского сообщества , ее историческим центром и посещение «городка Фарфора» знаменитой фабрики Lladro*, где представлены лучшие композиции и произведения, и показан процесс их создания.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6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Пеньискола-Коста Брава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>Переезд на побережье Коста Брава.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По пути-остановка с посещением очаровательной Пеньисколы, средневекового городка на побережье Апельсинового цвета с внушительным замоком Кастель де Папа-Луны. Размещение в отеле в Льорет де Мар. Ужин. Вечерняя пешеходная прогулка по  Льорет де Мар с осмотром музея «Кошкин дом»*.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2"/>
                <w:szCs w:val="22"/>
                <w:lang w:val="ru-RU" w:eastAsia="ru-RU" w:bidi="ar-SA"/>
              </w:rPr>
              <w:t>Внимание! В период с ноября по март остановка в Пеньисколе может заменяться на остановку  у Городка Науки и искусства Валенсии (внешний осмотр, без билетов). В случае закрытия музея фабрики Лядро, воможна замена на музей Изящных искусств или музей Керамики ( на усмотрение фирмы).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1122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7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Фигейрос-дегустация вин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Завтрак.   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Визит на родину самого известного в мире каталонца и самого богатого в мире художника</w:t>
            </w:r>
            <w:r w:rsidRPr="00FE78F9">
              <w:rPr>
                <w:b/>
                <w:sz w:val="22"/>
                <w:szCs w:val="22"/>
                <w:lang w:val="ru-RU" w:eastAsia="ru-RU" w:bidi="ar-SA"/>
              </w:rPr>
              <w:t>! Экскурсия в театр-музей Сальвадора Дали*</w:t>
            </w:r>
            <w:r w:rsidRPr="00FE78F9">
              <w:rPr>
                <w:sz w:val="22"/>
                <w:szCs w:val="22"/>
                <w:lang w:val="ru-RU" w:eastAsia="ru-RU" w:bidi="ar-SA"/>
              </w:rPr>
              <w:t xml:space="preserve"> в Фигейросе  с остановкой в средневековом городе Жерона.  Обед сухим пайком. Дегустация испанских вин*.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Ужин.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20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8 день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Аэропорт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 xml:space="preserve">Групповой трансфер в аэропорт. 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sz w:val="22"/>
                <w:szCs w:val="22"/>
                <w:lang w:val="ru-RU" w:eastAsia="ru-RU" w:bidi="ar-SA"/>
              </w:rPr>
              <w:t>Конец тура.</w:t>
            </w:r>
          </w:p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FE78F9" w:rsidRPr="00FE78F9" w:rsidTr="00FE78F9">
        <w:trPr>
          <w:trHeight w:val="628"/>
        </w:trPr>
        <w:tc>
          <w:tcPr>
            <w:tcW w:w="17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FE78F9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ВКЛЮЧАЕТ:</w:t>
            </w:r>
          </w:p>
        </w:tc>
        <w:tc>
          <w:tcPr>
            <w:tcW w:w="8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FE78F9">
              <w:rPr>
                <w:sz w:val="22"/>
                <w:szCs w:val="22"/>
                <w:lang w:val="ru-RU" w:eastAsia="ru-RU" w:bidi="ar-SA"/>
              </w:rPr>
              <w:t>7 ночлегов в отелях , 7 завтраков, 6 ужинов или обедов, проезд в комфортабельном автобусе, экскурсии с русскоговорящим гидом, входные билеты, обозначенные звездочкой*.</w:t>
            </w:r>
          </w:p>
        </w:tc>
      </w:tr>
      <w:tr w:rsidR="00FE78F9" w:rsidRPr="00FE78F9" w:rsidTr="00FE78F9">
        <w:tc>
          <w:tcPr>
            <w:tcW w:w="60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1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3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91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82" w:type="dxa"/>
            <w:hideMark/>
          </w:tcPr>
          <w:p w:rsidR="00FE78F9" w:rsidRPr="00FE78F9" w:rsidRDefault="00FE78F9" w:rsidP="00FE78F9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</w:tbl>
    <w:p w:rsidR="003714F8" w:rsidRPr="00FE78F9" w:rsidRDefault="003714F8" w:rsidP="00FE78F9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sz w:val="22"/>
          <w:szCs w:val="22"/>
          <w:lang w:val="ru-RU" w:eastAsia="ru-RU" w:bidi="ar-SA"/>
        </w:rPr>
      </w:pPr>
    </w:p>
    <w:sectPr w:rsidR="003714F8" w:rsidRPr="00FE78F9" w:rsidSect="00C76E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205"/>
    <w:rsid w:val="000418CA"/>
    <w:rsid w:val="00055D39"/>
    <w:rsid w:val="000F3499"/>
    <w:rsid w:val="001C5C38"/>
    <w:rsid w:val="001F30BE"/>
    <w:rsid w:val="0021111C"/>
    <w:rsid w:val="00251761"/>
    <w:rsid w:val="00261D24"/>
    <w:rsid w:val="002D74C1"/>
    <w:rsid w:val="003714F8"/>
    <w:rsid w:val="00474CAD"/>
    <w:rsid w:val="00491982"/>
    <w:rsid w:val="005259BF"/>
    <w:rsid w:val="00621205"/>
    <w:rsid w:val="00692972"/>
    <w:rsid w:val="007742B8"/>
    <w:rsid w:val="007E6920"/>
    <w:rsid w:val="008374E0"/>
    <w:rsid w:val="00892754"/>
    <w:rsid w:val="00913AFC"/>
    <w:rsid w:val="00932A10"/>
    <w:rsid w:val="009500EE"/>
    <w:rsid w:val="0099159B"/>
    <w:rsid w:val="009D2544"/>
    <w:rsid w:val="009F3BDF"/>
    <w:rsid w:val="009F5A1A"/>
    <w:rsid w:val="00A417BB"/>
    <w:rsid w:val="00A96F71"/>
    <w:rsid w:val="00B07AFF"/>
    <w:rsid w:val="00BA07F8"/>
    <w:rsid w:val="00BB5E90"/>
    <w:rsid w:val="00C0403B"/>
    <w:rsid w:val="00C76E12"/>
    <w:rsid w:val="00CB62D2"/>
    <w:rsid w:val="00D41842"/>
    <w:rsid w:val="00D71F3E"/>
    <w:rsid w:val="00E120B7"/>
    <w:rsid w:val="00F21532"/>
    <w:rsid w:val="00F7451B"/>
    <w:rsid w:val="00FE73B3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FE78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7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a0"/>
    <w:rsid w:val="002D74C1"/>
  </w:style>
  <w:style w:type="character" w:styleId="a9">
    <w:name w:val="Strong"/>
    <w:basedOn w:val="a0"/>
    <w:uiPriority w:val="22"/>
    <w:qFormat/>
    <w:rsid w:val="002D74C1"/>
    <w:rPr>
      <w:b/>
      <w:bCs/>
    </w:rPr>
  </w:style>
  <w:style w:type="character" w:styleId="aa">
    <w:name w:val="Emphasis"/>
    <w:basedOn w:val="a0"/>
    <w:uiPriority w:val="20"/>
    <w:qFormat/>
    <w:rsid w:val="002D74C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07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FE78F9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paragraph" w:styleId="ab">
    <w:name w:val="header"/>
    <w:basedOn w:val="a"/>
    <w:link w:val="ac"/>
    <w:uiPriority w:val="99"/>
    <w:unhideWhenUsed/>
    <w:rsid w:val="00FE78F9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78F9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m3-110</cp:lastModifiedBy>
  <cp:revision>2</cp:revision>
  <dcterms:created xsi:type="dcterms:W3CDTF">2017-11-22T10:05:00Z</dcterms:created>
  <dcterms:modified xsi:type="dcterms:W3CDTF">2017-11-22T10:05:00Z</dcterms:modified>
</cp:coreProperties>
</file>