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05" w:rsidRDefault="00D102A9">
      <w:pPr>
        <w:rPr>
          <w:lang w:val="ru-RU"/>
        </w:rPr>
      </w:pPr>
      <w:r>
        <w:rPr>
          <w:i/>
          <w:noProof/>
          <w:sz w:val="22"/>
          <w:szCs w:val="28"/>
          <w:lang w:val="ru-RU" w:eastAsia="ru-RU"/>
        </w:rPr>
        <w:drawing>
          <wp:inline distT="0" distB="0" distL="0" distR="0">
            <wp:extent cx="1939925" cy="675640"/>
            <wp:effectExtent l="19050" t="0" r="3175" b="0"/>
            <wp:docPr id="1" name="Рисунок 2" descr="EVROPO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VROPORT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05" w:rsidRDefault="00621205">
      <w:pPr>
        <w:rPr>
          <w:lang w:val="ru-RU"/>
        </w:rPr>
      </w:pPr>
    </w:p>
    <w:p w:rsidR="0081244C" w:rsidRPr="00D102A9" w:rsidRDefault="000C672D">
      <w:pPr>
        <w:rPr>
          <w:rFonts w:asciiTheme="minorHAnsi" w:hAnsiTheme="minorHAnsi"/>
          <w:b/>
          <w:color w:val="002060"/>
          <w:sz w:val="56"/>
          <w:szCs w:val="36"/>
          <w:lang w:val="ru-RU" w:eastAsia="ru-RU"/>
        </w:rPr>
      </w:pPr>
      <w:r w:rsidRPr="00D102A9">
        <w:rPr>
          <w:rFonts w:asciiTheme="minorHAnsi" w:hAnsiTheme="minorHAnsi"/>
          <w:b/>
          <w:color w:val="002060"/>
          <w:sz w:val="56"/>
          <w:szCs w:val="36"/>
          <w:lang w:val="ru-RU" w:eastAsia="ru-RU"/>
        </w:rPr>
        <w:t>СРЕДИЗЕМНОМОРСКАЯ СКАЗКА</w:t>
      </w:r>
    </w:p>
    <w:p w:rsidR="00D102A9" w:rsidRPr="00A72C0A" w:rsidRDefault="00D102A9" w:rsidP="00D102A9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  <w:r w:rsidRPr="00A72C0A">
        <w:rPr>
          <w:rFonts w:asciiTheme="minorHAnsi" w:hAnsiTheme="minorHAnsi" w:cs="Arial"/>
          <w:b/>
          <w:color w:val="C00000"/>
          <w:sz w:val="22"/>
          <w:szCs w:val="22"/>
          <w:lang w:val="ru-RU"/>
        </w:rPr>
        <w:t xml:space="preserve">Заезды: круглый год </w:t>
      </w:r>
      <w:r>
        <w:rPr>
          <w:rFonts w:asciiTheme="minorHAnsi" w:hAnsiTheme="minorHAnsi" w:cs="Arial"/>
          <w:b/>
          <w:color w:val="C00000"/>
          <w:sz w:val="22"/>
          <w:szCs w:val="22"/>
        </w:rPr>
        <w:t>по субботам</w:t>
      </w:r>
      <w:r w:rsidRPr="00A72C0A">
        <w:rPr>
          <w:rFonts w:asciiTheme="minorHAnsi" w:hAnsiTheme="minorHAnsi" w:cs="Arial"/>
          <w:b/>
          <w:color w:val="C00000"/>
          <w:sz w:val="22"/>
          <w:szCs w:val="22"/>
          <w:lang w:val="ru-RU"/>
        </w:rPr>
        <w:t xml:space="preserve"> </w:t>
      </w:r>
    </w:p>
    <w:p w:rsidR="00D102A9" w:rsidRDefault="00D102A9" w:rsidP="00D102A9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  <w:r w:rsidRPr="00A72C0A">
        <w:rPr>
          <w:rFonts w:asciiTheme="minorHAnsi" w:hAnsiTheme="minorHAnsi" w:cs="Arial"/>
          <w:b/>
          <w:color w:val="C00000"/>
          <w:sz w:val="22"/>
          <w:szCs w:val="22"/>
          <w:lang w:val="ru-RU"/>
        </w:rPr>
        <w:t>Минимум – 2 человека</w:t>
      </w:r>
    </w:p>
    <w:p w:rsidR="00D102A9" w:rsidRPr="00D102A9" w:rsidRDefault="00D102A9" w:rsidP="00D102A9">
      <w:pPr>
        <w:pStyle w:val="a5"/>
        <w:tabs>
          <w:tab w:val="clear" w:pos="4819"/>
          <w:tab w:val="clear" w:pos="9638"/>
          <w:tab w:val="center" w:pos="4677"/>
          <w:tab w:val="right" w:pos="9355"/>
        </w:tabs>
        <w:suppressAutoHyphens w:val="0"/>
        <w:spacing w:before="20"/>
        <w:rPr>
          <w:sz w:val="22"/>
          <w:szCs w:val="22"/>
          <w:lang w:val="ru-RU" w:eastAsia="ru-RU" w:bidi="ar-SA"/>
        </w:rPr>
      </w:pPr>
      <w:r w:rsidRPr="00D102A9">
        <w:rPr>
          <w:sz w:val="22"/>
          <w:szCs w:val="22"/>
          <w:lang w:val="ru-RU" w:eastAsia="ru-RU" w:bidi="ar-SA"/>
        </w:rPr>
        <w:t xml:space="preserve">Барселона-Коста Брава- музей С. Дали-Ницца-Монако-Сан Ремо-Канны-вина Испании </w:t>
      </w:r>
    </w:p>
    <w:p w:rsidR="00D102A9" w:rsidRPr="00D102A9" w:rsidRDefault="00D102A9" w:rsidP="00D102A9">
      <w:pPr>
        <w:pStyle w:val="a5"/>
        <w:tabs>
          <w:tab w:val="clear" w:pos="4819"/>
          <w:tab w:val="clear" w:pos="9638"/>
          <w:tab w:val="center" w:pos="4677"/>
          <w:tab w:val="right" w:pos="9355"/>
        </w:tabs>
        <w:suppressAutoHyphens w:val="0"/>
        <w:spacing w:before="20"/>
        <w:rPr>
          <w:sz w:val="22"/>
          <w:szCs w:val="22"/>
          <w:lang w:val="ru-RU" w:eastAsia="ru-RU" w:bidi="ar-SA"/>
        </w:rPr>
      </w:pPr>
      <w:r w:rsidRPr="00D102A9">
        <w:rPr>
          <w:sz w:val="22"/>
          <w:szCs w:val="22"/>
          <w:lang w:val="ru-RU" w:eastAsia="ru-RU" w:bidi="ar-SA"/>
        </w:rPr>
        <w:t>Возможно продолжение отдыха на море после тура</w:t>
      </w:r>
    </w:p>
    <w:p w:rsidR="009F5A1A" w:rsidRDefault="009F5A1A">
      <w:pPr>
        <w:rPr>
          <w:rFonts w:ascii="Tahoma" w:hAnsi="Tahoma" w:cs="Tahoma"/>
          <w:b/>
          <w:u w:val="single"/>
          <w:lang w:val="ru-RU"/>
        </w:rPr>
      </w:pPr>
    </w:p>
    <w:p w:rsidR="00D102A9" w:rsidRDefault="00D102A9">
      <w:pPr>
        <w:rPr>
          <w:rFonts w:ascii="Tahoma" w:hAnsi="Tahoma" w:cs="Tahoma"/>
          <w:b/>
          <w:u w:val="single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323590" cy="2075180"/>
            <wp:effectExtent l="19050" t="0" r="0" b="0"/>
            <wp:docPr id="2" name="Рисунок 2" descr="Картинки по запросу средиземном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редиземноморь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2A9"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3307715" cy="2075180"/>
            <wp:effectExtent l="19050" t="0" r="6985" b="0"/>
            <wp:docPr id="4" name="Рисунок 4" descr="Картинки по запросу ниц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ницц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A9" w:rsidRDefault="00D102A9">
      <w:pPr>
        <w:rPr>
          <w:rFonts w:ascii="Tahoma" w:hAnsi="Tahoma" w:cs="Tahoma"/>
          <w:b/>
          <w:u w:val="single"/>
          <w:lang w:val="ru-RU"/>
        </w:rPr>
      </w:pPr>
    </w:p>
    <w:p w:rsidR="00D102A9" w:rsidRPr="00A603BA" w:rsidRDefault="00D102A9" w:rsidP="00D102A9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  <w:r w:rsidRPr="00AE705D">
        <w:rPr>
          <w:rFonts w:asciiTheme="minorHAnsi" w:hAnsiTheme="minorHAnsi" w:cs="Arial"/>
          <w:b/>
          <w:bCs/>
          <w:sz w:val="28"/>
        </w:rPr>
        <w:t>Групповой тур</w:t>
      </w:r>
    </w:p>
    <w:p w:rsidR="00D102A9" w:rsidRPr="00167B51" w:rsidRDefault="00D102A9" w:rsidP="00D102A9">
      <w:pPr>
        <w:rPr>
          <w:rFonts w:asciiTheme="minorHAnsi" w:hAnsiTheme="minorHAnsi" w:cs="Arial"/>
          <w:b/>
          <w:bCs/>
          <w:sz w:val="28"/>
          <w:lang w:val="ru-RU"/>
        </w:rPr>
      </w:pPr>
      <w:r w:rsidRPr="00AE705D">
        <w:rPr>
          <w:rFonts w:asciiTheme="minorHAnsi" w:hAnsiTheme="minorHAnsi" w:cs="Arial"/>
          <w:b/>
          <w:bCs/>
          <w:sz w:val="28"/>
        </w:rPr>
        <w:t>8 ДНЕЙ/ 7 НОЧЕЙ</w:t>
      </w:r>
      <w:r w:rsidRPr="00AE705D">
        <w:rPr>
          <w:rFonts w:asciiTheme="minorHAnsi" w:hAnsiTheme="minorHAnsi" w:cs="Arial"/>
          <w:b/>
          <w:bCs/>
          <w:sz w:val="28"/>
          <w:lang w:val="ru-RU"/>
        </w:rPr>
        <w:t>:</w:t>
      </w:r>
    </w:p>
    <w:p w:rsidR="00D102A9" w:rsidRDefault="00D102A9">
      <w:pPr>
        <w:rPr>
          <w:rFonts w:ascii="Tahoma" w:hAnsi="Tahoma" w:cs="Tahoma"/>
          <w:b/>
          <w:u w:val="single"/>
          <w:lang w:val="ru-RU"/>
        </w:rPr>
      </w:pPr>
    </w:p>
    <w:tbl>
      <w:tblPr>
        <w:tblW w:w="11043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472"/>
        <w:gridCol w:w="8301"/>
        <w:gridCol w:w="270"/>
      </w:tblGrid>
      <w:tr w:rsidR="00D102A9" w:rsidRPr="00D102A9" w:rsidTr="00D102A9">
        <w:trPr>
          <w:trHeight w:val="891"/>
        </w:trPr>
        <w:tc>
          <w:tcPr>
            <w:tcW w:w="2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8"/>
                <w:szCs w:val="22"/>
                <w:lang w:val="ru-RU" w:eastAsia="ru-RU" w:bidi="ar-SA"/>
              </w:rPr>
            </w:pPr>
            <w:r w:rsidRPr="00D102A9">
              <w:rPr>
                <w:b/>
                <w:color w:val="C00000"/>
                <w:sz w:val="28"/>
                <w:szCs w:val="22"/>
                <w:lang w:val="ru-RU" w:eastAsia="ru-RU" w:bidi="ar-SA"/>
              </w:rPr>
              <w:t>1 день</w:t>
            </w:r>
          </w:p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>Барселона</w:t>
            </w:r>
          </w:p>
        </w:tc>
        <w:tc>
          <w:tcPr>
            <w:tcW w:w="83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sz w:val="22"/>
                <w:szCs w:val="22"/>
                <w:lang w:val="ru-RU" w:eastAsia="ru-RU" w:bidi="ar-SA"/>
              </w:rPr>
            </w:pPr>
            <w:r w:rsidRPr="00D102A9">
              <w:rPr>
                <w:b/>
                <w:sz w:val="22"/>
                <w:szCs w:val="22"/>
                <w:lang w:val="ru-RU" w:eastAsia="ru-RU" w:bidi="ar-SA"/>
              </w:rPr>
              <w:t xml:space="preserve">Прибытие в Барселону. </w:t>
            </w:r>
          </w:p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 xml:space="preserve">Встреча и групповой трансфер в отель. </w:t>
            </w:r>
          </w:p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 xml:space="preserve">Свободное время. Ужин-знакомство в национальном ресторане в музее «Испанская деревня»*, свето-звуко-спектакль Волшебного Фонтана на площади Испании. </w:t>
            </w:r>
          </w:p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>Ночлег.</w:t>
            </w:r>
          </w:p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0" w:type="dxa"/>
            <w:hideMark/>
          </w:tcPr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102A9" w:rsidRPr="00D102A9" w:rsidTr="00D102A9">
        <w:trPr>
          <w:trHeight w:val="866"/>
        </w:trPr>
        <w:tc>
          <w:tcPr>
            <w:tcW w:w="2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8"/>
                <w:szCs w:val="22"/>
                <w:lang w:val="ru-RU" w:eastAsia="ru-RU" w:bidi="ar-SA"/>
              </w:rPr>
            </w:pPr>
            <w:r w:rsidRPr="00D102A9">
              <w:rPr>
                <w:b/>
                <w:color w:val="C00000"/>
                <w:sz w:val="28"/>
                <w:szCs w:val="22"/>
                <w:lang w:val="ru-RU" w:eastAsia="ru-RU" w:bidi="ar-SA"/>
              </w:rPr>
              <w:t>2 день</w:t>
            </w:r>
          </w:p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>Барселона</w:t>
            </w:r>
          </w:p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>Льорет де Мар</w:t>
            </w:r>
          </w:p>
        </w:tc>
        <w:tc>
          <w:tcPr>
            <w:tcW w:w="83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 xml:space="preserve">Завтрак. </w:t>
            </w:r>
          </w:p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b/>
                <w:sz w:val="22"/>
                <w:szCs w:val="22"/>
                <w:lang w:val="ru-RU" w:eastAsia="ru-RU" w:bidi="ar-SA"/>
              </w:rPr>
              <w:t>Обзорная экскурсия по Барселоне</w:t>
            </w:r>
            <w:r w:rsidRPr="00D102A9">
              <w:rPr>
                <w:sz w:val="22"/>
                <w:szCs w:val="22"/>
                <w:lang w:val="ru-RU" w:eastAsia="ru-RU" w:bidi="ar-SA"/>
              </w:rPr>
              <w:t xml:space="preserve"> с осмотром знаменитых шедевров Антонио Гауди, Пасео Грация, площади Каталонии, горы Монтжуик, Олимпийской деревни, Готического квартала. </w:t>
            </w:r>
          </w:p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b/>
                <w:sz w:val="22"/>
                <w:szCs w:val="22"/>
                <w:lang w:val="ru-RU" w:eastAsia="ru-RU" w:bidi="ar-SA"/>
              </w:rPr>
              <w:t>Трансфер на побережье Коста Брава.</w:t>
            </w:r>
            <w:r w:rsidRPr="00D102A9">
              <w:rPr>
                <w:sz w:val="22"/>
                <w:szCs w:val="22"/>
                <w:lang w:val="ru-RU" w:eastAsia="ru-RU" w:bidi="ar-SA"/>
              </w:rPr>
              <w:t xml:space="preserve"> Размещение в отеле в Льорет де Мар. Прогулка с посещением музея Кошкин Дом*. </w:t>
            </w:r>
          </w:p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 xml:space="preserve">Ужин. </w:t>
            </w:r>
          </w:p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>Ночлег.</w:t>
            </w:r>
          </w:p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2"/>
                <w:szCs w:val="22"/>
                <w:lang w:val="ru-RU" w:eastAsia="ru-RU" w:bidi="ar-SA"/>
              </w:rPr>
            </w:pPr>
            <w:r w:rsidRPr="00D102A9">
              <w:rPr>
                <w:b/>
                <w:color w:val="C00000"/>
                <w:sz w:val="22"/>
                <w:szCs w:val="22"/>
                <w:lang w:val="ru-RU" w:eastAsia="ru-RU" w:bidi="ar-SA"/>
              </w:rPr>
              <w:t>Внимание! Возможна  замена  ночлегов в Льорете на ночлеги в Барселоне с завтраками за доплату.</w:t>
            </w:r>
          </w:p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0" w:type="dxa"/>
            <w:hideMark/>
          </w:tcPr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102A9" w:rsidRPr="00D102A9" w:rsidTr="00D102A9">
        <w:trPr>
          <w:trHeight w:val="572"/>
        </w:trPr>
        <w:tc>
          <w:tcPr>
            <w:tcW w:w="2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8"/>
                <w:szCs w:val="22"/>
                <w:lang w:val="ru-RU" w:eastAsia="ru-RU" w:bidi="ar-SA"/>
              </w:rPr>
            </w:pPr>
            <w:r w:rsidRPr="00D102A9">
              <w:rPr>
                <w:b/>
                <w:color w:val="C00000"/>
                <w:sz w:val="28"/>
                <w:szCs w:val="22"/>
                <w:lang w:val="ru-RU" w:eastAsia="ru-RU" w:bidi="ar-SA"/>
              </w:rPr>
              <w:t>3 день</w:t>
            </w:r>
          </w:p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>Льорет де Мар-Коста Брава</w:t>
            </w:r>
          </w:p>
        </w:tc>
        <w:tc>
          <w:tcPr>
            <w:tcW w:w="8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 xml:space="preserve">Завтрак. </w:t>
            </w:r>
          </w:p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 xml:space="preserve">Свободное время. </w:t>
            </w:r>
          </w:p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 xml:space="preserve">Обед. </w:t>
            </w:r>
          </w:p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 xml:space="preserve">Для желающих за дополнительную плату: экскурсия на гору  Монтсеррат  ( 45 €).  Ужин. </w:t>
            </w:r>
          </w:p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 xml:space="preserve">Ночлег.  </w:t>
            </w:r>
          </w:p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0" w:type="dxa"/>
            <w:hideMark/>
          </w:tcPr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102A9" w:rsidRPr="00D102A9" w:rsidTr="00D102A9">
        <w:trPr>
          <w:trHeight w:val="868"/>
        </w:trPr>
        <w:tc>
          <w:tcPr>
            <w:tcW w:w="2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8"/>
                <w:szCs w:val="22"/>
                <w:lang w:val="ru-RU" w:eastAsia="ru-RU" w:bidi="ar-SA"/>
              </w:rPr>
            </w:pPr>
            <w:r w:rsidRPr="00D102A9">
              <w:rPr>
                <w:b/>
                <w:color w:val="C00000"/>
                <w:sz w:val="28"/>
                <w:szCs w:val="22"/>
                <w:lang w:val="ru-RU" w:eastAsia="ru-RU" w:bidi="ar-SA"/>
              </w:rPr>
              <w:t>4 день</w:t>
            </w:r>
          </w:p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>Льорет де Мар Фигейрос-Ницца</w:t>
            </w:r>
          </w:p>
        </w:tc>
        <w:tc>
          <w:tcPr>
            <w:tcW w:w="83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 xml:space="preserve">Завтрак. </w:t>
            </w:r>
          </w:p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b/>
                <w:sz w:val="22"/>
                <w:szCs w:val="22"/>
                <w:lang w:val="ru-RU" w:eastAsia="ru-RU" w:bidi="ar-SA"/>
              </w:rPr>
              <w:t>Экскурсия «Здравствуй, Коста Брава!»</w:t>
            </w:r>
            <w:r w:rsidRPr="00D102A9">
              <w:rPr>
                <w:sz w:val="22"/>
                <w:szCs w:val="22"/>
                <w:lang w:val="ru-RU" w:eastAsia="ru-RU" w:bidi="ar-SA"/>
              </w:rPr>
              <w:t xml:space="preserve"> вдоль живописнейшей береговой линии садов Санта Клотильда*, дегустация испанских вин в традиционной бодеге*. </w:t>
            </w:r>
          </w:p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 xml:space="preserve">Обед. </w:t>
            </w:r>
            <w:r w:rsidRPr="00D102A9">
              <w:rPr>
                <w:b/>
                <w:sz w:val="22"/>
                <w:szCs w:val="22"/>
                <w:lang w:val="ru-RU" w:eastAsia="ru-RU" w:bidi="ar-SA"/>
              </w:rPr>
              <w:t>Отъезд на Лазурный берег Франции</w:t>
            </w:r>
            <w:r w:rsidRPr="00D102A9">
              <w:rPr>
                <w:sz w:val="22"/>
                <w:szCs w:val="22"/>
                <w:lang w:val="ru-RU" w:eastAsia="ru-RU" w:bidi="ar-SA"/>
              </w:rPr>
              <w:t xml:space="preserve">. По пути- экскурсия в театр-музей Сальвадора Дали* в  Фигейросе. </w:t>
            </w:r>
          </w:p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sz w:val="22"/>
                <w:szCs w:val="22"/>
                <w:lang w:val="ru-RU" w:eastAsia="ru-RU" w:bidi="ar-SA"/>
              </w:rPr>
            </w:pPr>
            <w:r w:rsidRPr="00D102A9">
              <w:rPr>
                <w:b/>
                <w:sz w:val="22"/>
                <w:szCs w:val="22"/>
                <w:lang w:val="ru-RU" w:eastAsia="ru-RU" w:bidi="ar-SA"/>
              </w:rPr>
              <w:lastRenderedPageBreak/>
              <w:t>Позднее прибытие в Ниццу,</w:t>
            </w:r>
            <w:r w:rsidRPr="00D102A9">
              <w:rPr>
                <w:sz w:val="22"/>
                <w:szCs w:val="22"/>
                <w:lang w:val="ru-RU" w:eastAsia="ru-RU" w:bidi="ar-SA"/>
              </w:rPr>
              <w:t xml:space="preserve"> размещение в отеле. </w:t>
            </w:r>
          </w:p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 xml:space="preserve">Ночлег. </w:t>
            </w:r>
          </w:p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0" w:type="dxa"/>
            <w:hideMark/>
          </w:tcPr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</w:tr>
      <w:tr w:rsidR="00D102A9" w:rsidRPr="00D102A9" w:rsidTr="00D102A9">
        <w:trPr>
          <w:trHeight w:val="750"/>
        </w:trPr>
        <w:tc>
          <w:tcPr>
            <w:tcW w:w="2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8"/>
                <w:szCs w:val="22"/>
                <w:lang w:val="ru-RU" w:eastAsia="ru-RU" w:bidi="ar-SA"/>
              </w:rPr>
            </w:pPr>
            <w:r w:rsidRPr="00D102A9">
              <w:rPr>
                <w:b/>
                <w:color w:val="C00000"/>
                <w:sz w:val="28"/>
                <w:szCs w:val="22"/>
                <w:lang w:val="ru-RU" w:eastAsia="ru-RU" w:bidi="ar-SA"/>
              </w:rPr>
              <w:lastRenderedPageBreak/>
              <w:t>5 день</w:t>
            </w:r>
          </w:p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>Ницца- Канны</w:t>
            </w:r>
          </w:p>
        </w:tc>
        <w:tc>
          <w:tcPr>
            <w:tcW w:w="83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 xml:space="preserve">Завтрак. </w:t>
            </w:r>
          </w:p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b/>
                <w:sz w:val="22"/>
                <w:szCs w:val="22"/>
                <w:lang w:val="ru-RU" w:eastAsia="ru-RU" w:bidi="ar-SA"/>
              </w:rPr>
              <w:t>Обзорная экскурсия:</w:t>
            </w:r>
            <w:r w:rsidRPr="00D102A9">
              <w:rPr>
                <w:sz w:val="22"/>
                <w:szCs w:val="22"/>
                <w:lang w:val="ru-RU" w:eastAsia="ru-RU" w:bidi="ar-SA"/>
              </w:rPr>
              <w:t xml:space="preserve"> набережная Англичан, холм Симье, порт,панорама полуострова Вильфранш,  посещение Музея духов*  в Эз с возможностью покупки знаменитых французских ароматов. Панорамная экскурсия вдоль мыса Антиб, Жуан де ле Пен ( без остановок) с посещением Канн с его знаменитой аллеей Звезд около Дворца кинофестивалей. </w:t>
            </w:r>
          </w:p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>Ночлег.</w:t>
            </w:r>
          </w:p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0" w:type="dxa"/>
            <w:hideMark/>
          </w:tcPr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102A9" w:rsidRPr="00D102A9" w:rsidTr="00D102A9">
        <w:trPr>
          <w:trHeight w:val="644"/>
        </w:trPr>
        <w:tc>
          <w:tcPr>
            <w:tcW w:w="2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8"/>
                <w:szCs w:val="22"/>
                <w:lang w:val="ru-RU" w:eastAsia="ru-RU" w:bidi="ar-SA"/>
              </w:rPr>
            </w:pPr>
            <w:r w:rsidRPr="00D102A9">
              <w:rPr>
                <w:b/>
                <w:color w:val="C00000"/>
                <w:sz w:val="28"/>
                <w:szCs w:val="22"/>
                <w:lang w:val="ru-RU" w:eastAsia="ru-RU" w:bidi="ar-SA"/>
              </w:rPr>
              <w:t>6 день</w:t>
            </w:r>
          </w:p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>Сан  Ремо-Монако</w:t>
            </w:r>
          </w:p>
        </w:tc>
        <w:tc>
          <w:tcPr>
            <w:tcW w:w="83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 xml:space="preserve">Завтрак. </w:t>
            </w:r>
          </w:p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b/>
                <w:sz w:val="22"/>
                <w:szCs w:val="22"/>
                <w:lang w:val="ru-RU" w:eastAsia="ru-RU" w:bidi="ar-SA"/>
              </w:rPr>
              <w:t>Переезд в Италию с экскурсией по Сан-Ремо</w:t>
            </w:r>
            <w:r w:rsidRPr="00D102A9">
              <w:rPr>
                <w:sz w:val="22"/>
                <w:szCs w:val="22"/>
                <w:lang w:val="ru-RU" w:eastAsia="ru-RU" w:bidi="ar-SA"/>
              </w:rPr>
              <w:t xml:space="preserve">, знаменитому своими фестивалями и цветочным рынком. </w:t>
            </w:r>
          </w:p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 xml:space="preserve">Свободное время. </w:t>
            </w:r>
          </w:p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b/>
                <w:sz w:val="22"/>
                <w:szCs w:val="22"/>
                <w:lang w:val="ru-RU" w:eastAsia="ru-RU" w:bidi="ar-SA"/>
              </w:rPr>
              <w:t>Экскурсия в государство Монако:</w:t>
            </w:r>
            <w:r w:rsidRPr="00D102A9">
              <w:rPr>
                <w:sz w:val="22"/>
                <w:szCs w:val="22"/>
                <w:lang w:val="ru-RU" w:eastAsia="ru-RU" w:bidi="ar-SA"/>
              </w:rPr>
              <w:t xml:space="preserve"> Казино Монте-Карло, Кафедральный собор, Княжеский Дворец. </w:t>
            </w:r>
          </w:p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sz w:val="22"/>
                <w:szCs w:val="22"/>
                <w:lang w:val="ru-RU" w:eastAsia="ru-RU" w:bidi="ar-SA"/>
              </w:rPr>
            </w:pPr>
            <w:r w:rsidRPr="00D102A9">
              <w:rPr>
                <w:b/>
                <w:sz w:val="22"/>
                <w:szCs w:val="22"/>
                <w:lang w:val="ru-RU" w:eastAsia="ru-RU" w:bidi="ar-SA"/>
              </w:rPr>
              <w:t xml:space="preserve">Возвращение в Ниццу.  </w:t>
            </w:r>
          </w:p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>Ночлег.</w:t>
            </w:r>
          </w:p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0" w:type="dxa"/>
            <w:hideMark/>
          </w:tcPr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102A9" w:rsidRPr="00D102A9" w:rsidTr="00D102A9">
        <w:trPr>
          <w:trHeight w:val="745"/>
        </w:trPr>
        <w:tc>
          <w:tcPr>
            <w:tcW w:w="2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8"/>
                <w:szCs w:val="22"/>
                <w:lang w:val="ru-RU" w:eastAsia="ru-RU" w:bidi="ar-SA"/>
              </w:rPr>
            </w:pPr>
            <w:r w:rsidRPr="00D102A9">
              <w:rPr>
                <w:b/>
                <w:color w:val="C00000"/>
                <w:sz w:val="28"/>
                <w:szCs w:val="22"/>
                <w:lang w:val="ru-RU" w:eastAsia="ru-RU" w:bidi="ar-SA"/>
              </w:rPr>
              <w:t>7день</w:t>
            </w:r>
          </w:p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>Ницца-Коста Брава</w:t>
            </w:r>
          </w:p>
        </w:tc>
        <w:tc>
          <w:tcPr>
            <w:tcW w:w="83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 xml:space="preserve">Завтрак. </w:t>
            </w:r>
          </w:p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b/>
                <w:sz w:val="22"/>
                <w:szCs w:val="22"/>
                <w:lang w:val="ru-RU" w:eastAsia="ru-RU" w:bidi="ar-SA"/>
              </w:rPr>
              <w:t>Отъезд в Испанию.</w:t>
            </w:r>
            <w:r w:rsidRPr="00D102A9">
              <w:rPr>
                <w:sz w:val="22"/>
                <w:szCs w:val="22"/>
                <w:lang w:val="ru-RU" w:eastAsia="ru-RU" w:bidi="ar-SA"/>
              </w:rPr>
              <w:t xml:space="preserve"> Прибытие в Льорет де Мар. </w:t>
            </w:r>
          </w:p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 xml:space="preserve">Ужин. Ночлег. </w:t>
            </w:r>
          </w:p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2"/>
                <w:szCs w:val="22"/>
                <w:lang w:val="ru-RU" w:eastAsia="ru-RU" w:bidi="ar-SA"/>
              </w:rPr>
            </w:pPr>
            <w:r w:rsidRPr="00D102A9">
              <w:rPr>
                <w:b/>
                <w:color w:val="C00000"/>
                <w:sz w:val="22"/>
                <w:szCs w:val="22"/>
                <w:lang w:val="ru-RU" w:eastAsia="ru-RU" w:bidi="ar-SA"/>
              </w:rPr>
              <w:t>Возможен ночлег в Ницце  и обратный вылет из Ниццы за доплату или продолжение отдыха .</w:t>
            </w:r>
          </w:p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0" w:type="dxa"/>
            <w:hideMark/>
          </w:tcPr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102A9" w:rsidRPr="00D102A9" w:rsidTr="00D102A9">
        <w:trPr>
          <w:trHeight w:val="508"/>
        </w:trPr>
        <w:tc>
          <w:tcPr>
            <w:tcW w:w="2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8"/>
                <w:szCs w:val="22"/>
                <w:lang w:val="ru-RU" w:eastAsia="ru-RU" w:bidi="ar-SA"/>
              </w:rPr>
            </w:pPr>
            <w:r w:rsidRPr="00D102A9">
              <w:rPr>
                <w:b/>
                <w:color w:val="C00000"/>
                <w:sz w:val="28"/>
                <w:szCs w:val="22"/>
                <w:lang w:val="ru-RU" w:eastAsia="ru-RU" w:bidi="ar-SA"/>
              </w:rPr>
              <w:t>8 день</w:t>
            </w:r>
          </w:p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>аэропорт</w:t>
            </w:r>
          </w:p>
        </w:tc>
        <w:tc>
          <w:tcPr>
            <w:tcW w:w="83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 xml:space="preserve">Завтрак. </w:t>
            </w:r>
          </w:p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 xml:space="preserve">Трансфер в аэропорт. </w:t>
            </w:r>
          </w:p>
          <w:p w:rsid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sz w:val="22"/>
                <w:szCs w:val="22"/>
                <w:lang w:val="ru-RU" w:eastAsia="ru-RU" w:bidi="ar-SA"/>
              </w:rPr>
            </w:pPr>
            <w:r w:rsidRPr="00D102A9">
              <w:rPr>
                <w:b/>
                <w:sz w:val="22"/>
                <w:szCs w:val="22"/>
                <w:lang w:val="ru-RU" w:eastAsia="ru-RU" w:bidi="ar-SA"/>
              </w:rPr>
              <w:t>КОНЕЦ ТУРА.</w:t>
            </w:r>
          </w:p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0" w:type="dxa"/>
            <w:hideMark/>
          </w:tcPr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102A9" w:rsidRPr="00D102A9" w:rsidTr="00D102A9">
        <w:trPr>
          <w:trHeight w:val="703"/>
        </w:trPr>
        <w:tc>
          <w:tcPr>
            <w:tcW w:w="2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2"/>
                <w:szCs w:val="22"/>
                <w:lang w:val="ru-RU" w:eastAsia="ru-RU" w:bidi="ar-SA"/>
              </w:rPr>
            </w:pPr>
            <w:r w:rsidRPr="00D102A9">
              <w:rPr>
                <w:b/>
                <w:color w:val="C00000"/>
                <w:sz w:val="24"/>
                <w:szCs w:val="22"/>
                <w:lang w:val="ru-RU" w:eastAsia="ru-RU" w:bidi="ar-SA"/>
              </w:rPr>
              <w:t>Включает:</w:t>
            </w:r>
          </w:p>
        </w:tc>
        <w:tc>
          <w:tcPr>
            <w:tcW w:w="8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>7 ночлегов в отелях , 7 завтраков, 6 обедов или ужинов, транспорт и трансферы по маршруту, экскурсии с русско</w:t>
            </w:r>
            <w:r>
              <w:rPr>
                <w:sz w:val="22"/>
                <w:szCs w:val="22"/>
                <w:lang w:val="ru-RU" w:eastAsia="ru-RU" w:bidi="ar-SA"/>
              </w:rPr>
              <w:t>говорящим гидом, входные билеты</w:t>
            </w:r>
            <w:r w:rsidRPr="00D102A9">
              <w:rPr>
                <w:sz w:val="22"/>
                <w:szCs w:val="22"/>
                <w:lang w:val="ru-RU" w:eastAsia="ru-RU" w:bidi="ar-SA"/>
              </w:rPr>
              <w:t>, обозначенные *.</w:t>
            </w:r>
          </w:p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D102A9" w:rsidRPr="00D102A9" w:rsidTr="00D102A9">
        <w:tc>
          <w:tcPr>
            <w:tcW w:w="2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D102A9" w:rsidRPr="00D102A9" w:rsidTr="00D102A9">
        <w:trPr>
          <w:trHeight w:val="518"/>
        </w:trPr>
        <w:tc>
          <w:tcPr>
            <w:tcW w:w="2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2"/>
                <w:szCs w:val="22"/>
                <w:lang w:val="ru-RU" w:eastAsia="ru-RU" w:bidi="ar-SA"/>
              </w:rPr>
            </w:pPr>
            <w:r>
              <w:rPr>
                <w:b/>
                <w:color w:val="C00000"/>
                <w:sz w:val="28"/>
                <w:szCs w:val="22"/>
                <w:lang w:val="ru-RU" w:eastAsia="ru-RU" w:bidi="ar-SA"/>
              </w:rPr>
              <w:t>В</w:t>
            </w:r>
            <w:r w:rsidRPr="00D102A9">
              <w:rPr>
                <w:b/>
                <w:color w:val="C00000"/>
                <w:sz w:val="28"/>
                <w:szCs w:val="22"/>
                <w:lang w:val="ru-RU" w:eastAsia="ru-RU" w:bidi="ar-SA"/>
              </w:rPr>
              <w:t>нимание</w:t>
            </w:r>
            <w:r>
              <w:rPr>
                <w:b/>
                <w:color w:val="C00000"/>
                <w:sz w:val="28"/>
                <w:szCs w:val="22"/>
                <w:lang w:val="ru-RU" w:eastAsia="ru-RU" w:bidi="ar-SA"/>
              </w:rPr>
              <w:t>!</w:t>
            </w:r>
          </w:p>
        </w:tc>
        <w:tc>
          <w:tcPr>
            <w:tcW w:w="8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>В программе возможны изменения, замена ужина на обед, порядка проведения экскурсий и времени их начала</w:t>
            </w:r>
          </w:p>
          <w:p w:rsidR="00D102A9" w:rsidRPr="00D102A9" w:rsidRDefault="00D102A9" w:rsidP="00D102A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D102A9">
              <w:rPr>
                <w:sz w:val="22"/>
                <w:szCs w:val="22"/>
                <w:lang w:val="ru-RU" w:eastAsia="ru-RU" w:bidi="ar-SA"/>
              </w:rPr>
              <w:t xml:space="preserve">Фирма оставляет за собой право  в сложные даты заменять первый ночлег  на Коста Брава с полупансионом . </w:t>
            </w:r>
          </w:p>
        </w:tc>
      </w:tr>
    </w:tbl>
    <w:p w:rsidR="003714F8" w:rsidRPr="00D102A9" w:rsidRDefault="003714F8" w:rsidP="00D102A9">
      <w:pPr>
        <w:pStyle w:val="a5"/>
        <w:tabs>
          <w:tab w:val="clear" w:pos="4819"/>
          <w:tab w:val="clear" w:pos="9638"/>
          <w:tab w:val="center" w:pos="4677"/>
          <w:tab w:val="right" w:pos="9355"/>
        </w:tabs>
        <w:suppressAutoHyphens w:val="0"/>
        <w:spacing w:before="20"/>
        <w:rPr>
          <w:sz w:val="22"/>
          <w:szCs w:val="22"/>
          <w:lang w:val="ru-RU" w:eastAsia="ru-RU" w:bidi="ar-SA"/>
        </w:rPr>
      </w:pPr>
    </w:p>
    <w:sectPr w:rsidR="003714F8" w:rsidRPr="00D102A9" w:rsidSect="00D102A9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21205"/>
    <w:rsid w:val="000418CA"/>
    <w:rsid w:val="00055D39"/>
    <w:rsid w:val="000C672D"/>
    <w:rsid w:val="000F3499"/>
    <w:rsid w:val="001C5C38"/>
    <w:rsid w:val="0021111C"/>
    <w:rsid w:val="00251761"/>
    <w:rsid w:val="00261D24"/>
    <w:rsid w:val="002D74C1"/>
    <w:rsid w:val="003714F8"/>
    <w:rsid w:val="00412B4F"/>
    <w:rsid w:val="00474CAD"/>
    <w:rsid w:val="00491982"/>
    <w:rsid w:val="004F7348"/>
    <w:rsid w:val="005259BF"/>
    <w:rsid w:val="00621205"/>
    <w:rsid w:val="00692972"/>
    <w:rsid w:val="007742B8"/>
    <w:rsid w:val="007E6920"/>
    <w:rsid w:val="0081244C"/>
    <w:rsid w:val="008374E0"/>
    <w:rsid w:val="00913AFC"/>
    <w:rsid w:val="00932A10"/>
    <w:rsid w:val="009500EE"/>
    <w:rsid w:val="0099159B"/>
    <w:rsid w:val="009D2544"/>
    <w:rsid w:val="009F5A1A"/>
    <w:rsid w:val="00A417BB"/>
    <w:rsid w:val="00A96F71"/>
    <w:rsid w:val="00B07AFF"/>
    <w:rsid w:val="00BA07F8"/>
    <w:rsid w:val="00BB5E90"/>
    <w:rsid w:val="00C0403B"/>
    <w:rsid w:val="00C76E12"/>
    <w:rsid w:val="00CB62D2"/>
    <w:rsid w:val="00D102A9"/>
    <w:rsid w:val="00D41842"/>
    <w:rsid w:val="00D71F3E"/>
    <w:rsid w:val="00DB14ED"/>
    <w:rsid w:val="00E120B7"/>
    <w:rsid w:val="00F7451B"/>
    <w:rsid w:val="00FE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05"/>
    <w:pPr>
      <w:suppressAutoHyphens/>
    </w:pPr>
    <w:rPr>
      <w:rFonts w:ascii="Times New Roman" w:eastAsia="Times New Roman" w:hAnsi="Times New Roman"/>
      <w:lang w:val="it-IT" w:eastAsia="it-IT"/>
    </w:rPr>
  </w:style>
  <w:style w:type="paragraph" w:styleId="1">
    <w:name w:val="heading 1"/>
    <w:basedOn w:val="a"/>
    <w:next w:val="a"/>
    <w:link w:val="10"/>
    <w:uiPriority w:val="9"/>
    <w:qFormat/>
    <w:rsid w:val="00D102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1205"/>
    <w:pPr>
      <w:keepNext/>
      <w:tabs>
        <w:tab w:val="num" w:pos="576"/>
      </w:tabs>
      <w:ind w:left="576" w:hanging="576"/>
      <w:jc w:val="center"/>
      <w:outlineLvl w:val="1"/>
    </w:pPr>
    <w:rPr>
      <w:i/>
      <w:sz w:val="36"/>
      <w:lang w:eastAsia="he-IL"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7F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4E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205"/>
    <w:pPr>
      <w:jc w:val="both"/>
    </w:pPr>
    <w:rPr>
      <w:rFonts w:ascii="Garamond" w:hAnsi="Garamond"/>
      <w:bCs/>
      <w:lang w:val="en-GB"/>
    </w:rPr>
  </w:style>
  <w:style w:type="character" w:customStyle="1" w:styleId="a4">
    <w:name w:val="Основной текст Знак"/>
    <w:basedOn w:val="a0"/>
    <w:link w:val="a3"/>
    <w:rsid w:val="00621205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paragraph" w:styleId="a5">
    <w:name w:val="footer"/>
    <w:basedOn w:val="a"/>
    <w:link w:val="a6"/>
    <w:uiPriority w:val="99"/>
    <w:rsid w:val="00621205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6">
    <w:name w:val="Нижний колонтитул Знак"/>
    <w:basedOn w:val="a0"/>
    <w:link w:val="a5"/>
    <w:rsid w:val="00621205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customStyle="1" w:styleId="20">
    <w:name w:val="Заголовок 2 Знак"/>
    <w:basedOn w:val="a0"/>
    <w:link w:val="2"/>
    <w:rsid w:val="00621205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paragraph" w:styleId="a7">
    <w:name w:val="Balloon Text"/>
    <w:basedOn w:val="a"/>
    <w:link w:val="a8"/>
    <w:uiPriority w:val="99"/>
    <w:semiHidden/>
    <w:unhideWhenUsed/>
    <w:rsid w:val="00621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205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60">
    <w:name w:val="Заголовок 6 Знак"/>
    <w:basedOn w:val="a0"/>
    <w:link w:val="6"/>
    <w:uiPriority w:val="9"/>
    <w:semiHidden/>
    <w:rsid w:val="008374E0"/>
    <w:rPr>
      <w:rFonts w:ascii="Cambria" w:eastAsia="Times New Roman" w:hAnsi="Cambria" w:cs="Times New Roman"/>
      <w:i/>
      <w:iCs/>
      <w:color w:val="243F60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a0"/>
    <w:rsid w:val="002D74C1"/>
  </w:style>
  <w:style w:type="character" w:styleId="a9">
    <w:name w:val="Strong"/>
    <w:basedOn w:val="a0"/>
    <w:uiPriority w:val="22"/>
    <w:qFormat/>
    <w:rsid w:val="002D74C1"/>
    <w:rPr>
      <w:b/>
      <w:bCs/>
    </w:rPr>
  </w:style>
  <w:style w:type="character" w:styleId="aa">
    <w:name w:val="Emphasis"/>
    <w:basedOn w:val="a0"/>
    <w:uiPriority w:val="20"/>
    <w:qFormat/>
    <w:rsid w:val="002D74C1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A07F8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it-IT" w:eastAsia="it-IT"/>
    </w:rPr>
  </w:style>
  <w:style w:type="character" w:customStyle="1" w:styleId="10">
    <w:name w:val="Заголовок 1 Знак"/>
    <w:basedOn w:val="a0"/>
    <w:link w:val="1"/>
    <w:uiPriority w:val="9"/>
    <w:rsid w:val="00D102A9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spb-05</dc:creator>
  <cp:lastModifiedBy>spb-06</cp:lastModifiedBy>
  <cp:revision>2</cp:revision>
  <dcterms:created xsi:type="dcterms:W3CDTF">2017-10-19T14:45:00Z</dcterms:created>
  <dcterms:modified xsi:type="dcterms:W3CDTF">2017-10-19T14:45:00Z</dcterms:modified>
</cp:coreProperties>
</file>