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C4FF">
    <v:background id="_x0000_s1025" o:bwmode="white" fillcolor="#4fc4ff" o:targetscreensize="800,600">
      <v:fill color2="white [3212]" recolor="t" focus="100%" type="gradient"/>
    </v:background>
  </w:background>
  <w:body>
    <w:p w:rsidR="00B01E9D" w:rsidRDefault="00902DB5" w:rsidP="00A66BF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Райские</w:t>
      </w:r>
      <w:r w:rsidR="00B01E9D" w:rsidRPr="00CC00E3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 xml:space="preserve"> выходные в Грузии</w:t>
      </w:r>
    </w:p>
    <w:p w:rsidR="00B01E9D" w:rsidRPr="006B18D1" w:rsidRDefault="00B01E9D" w:rsidP="00B01E9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</w:rPr>
        <w:t>8 дней\7 ночей</w:t>
      </w:r>
    </w:p>
    <w:p w:rsidR="002C217C" w:rsidRPr="008A7F6A" w:rsidRDefault="002C217C" w:rsidP="002C217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2"/>
          <w:szCs w:val="36"/>
        </w:rPr>
      </w:pPr>
      <w:r>
        <w:rPr>
          <w:rFonts w:ascii="Monotype Corsiva" w:hAnsi="Monotype Corsiva"/>
          <w:b/>
          <w:color w:val="C00000"/>
          <w:sz w:val="36"/>
          <w:szCs w:val="40"/>
        </w:rPr>
        <w:t>Гарантированные заезды по воскресеньям</w:t>
      </w:r>
      <w:r w:rsidRPr="008A7F6A">
        <w:rPr>
          <w:rFonts w:ascii="Monotype Corsiva" w:hAnsi="Monotype Corsiva"/>
          <w:b/>
          <w:color w:val="C00000"/>
          <w:sz w:val="36"/>
          <w:szCs w:val="40"/>
        </w:rPr>
        <w:t>: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 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>17.06 – 24.06; 01.07-08.07; 15.07 – 22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.07;  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>29</w:t>
      </w:r>
      <w:r>
        <w:rPr>
          <w:rFonts w:ascii="Monotype Corsiva" w:hAnsi="Monotype Corsiva"/>
          <w:b/>
          <w:color w:val="C00000"/>
          <w:sz w:val="32"/>
          <w:szCs w:val="36"/>
        </w:rPr>
        <w:t>.07 –</w:t>
      </w:r>
      <w:r w:rsidR="00194523">
        <w:rPr>
          <w:rFonts w:ascii="Monotype Corsiva" w:hAnsi="Monotype Corsiva"/>
          <w:b/>
          <w:color w:val="C00000"/>
          <w:sz w:val="32"/>
          <w:szCs w:val="36"/>
        </w:rPr>
        <w:t xml:space="preserve"> 05.08; 12.08 - 19.08; 26.08 –02.09; 09.09-16.09; 23.09 –30.09</w:t>
      </w:r>
      <w:r w:rsidRPr="008A7F6A">
        <w:rPr>
          <w:rFonts w:ascii="Monotype Corsiva" w:hAnsi="Monotype Corsiva"/>
          <w:b/>
          <w:color w:val="C00000"/>
          <w:sz w:val="32"/>
          <w:szCs w:val="36"/>
        </w:rPr>
        <w:t xml:space="preserve">; </w:t>
      </w:r>
    </w:p>
    <w:p w:rsidR="002C217C" w:rsidRPr="008A7F6A" w:rsidRDefault="00194523" w:rsidP="002C217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C00000"/>
          <w:sz w:val="52"/>
          <w:szCs w:val="56"/>
          <w:lang w:bidi="en-US"/>
        </w:rPr>
      </w:pPr>
      <w:r>
        <w:rPr>
          <w:rFonts w:ascii="Monotype Corsiva" w:hAnsi="Monotype Corsiva"/>
          <w:b/>
          <w:color w:val="C00000"/>
          <w:sz w:val="32"/>
          <w:szCs w:val="36"/>
        </w:rPr>
        <w:t>07.10 –14</w:t>
      </w:r>
      <w:r w:rsidR="002C217C" w:rsidRPr="008A7F6A">
        <w:rPr>
          <w:rFonts w:ascii="Monotype Corsiva" w:hAnsi="Monotype Corsiva"/>
          <w:b/>
          <w:color w:val="C00000"/>
          <w:sz w:val="32"/>
          <w:szCs w:val="36"/>
        </w:rPr>
        <w:t>.10</w:t>
      </w:r>
      <w:r w:rsidR="00735039">
        <w:rPr>
          <w:rFonts w:ascii="Monotype Corsiva" w:hAnsi="Monotype Corsiva"/>
          <w:b/>
          <w:color w:val="C00000"/>
          <w:sz w:val="32"/>
          <w:szCs w:val="36"/>
        </w:rPr>
        <w:t>.</w:t>
      </w:r>
    </w:p>
    <w:p w:rsidR="00B01E9D" w:rsidRPr="008A3406" w:rsidRDefault="00E42A63" w:rsidP="00B01E9D">
      <w:pPr>
        <w:jc w:val="center"/>
        <w:rPr>
          <w:rFonts w:ascii="Century Gothic" w:hAnsi="Century Gothic"/>
          <w:b/>
          <w:i/>
          <w:color w:val="00BBFE"/>
          <w:lang w:eastAsia="ar-SA"/>
        </w:rPr>
      </w:pPr>
      <w:r w:rsidRPr="008A3406">
        <w:rPr>
          <w:rFonts w:ascii="Century Gothic" w:hAnsi="Century Gothic"/>
          <w:b/>
          <w:i/>
          <w:color w:val="00BBFE"/>
          <w:lang w:eastAsia="ar-SA"/>
        </w:rPr>
        <w:t xml:space="preserve">Тбилиси – Мцхета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Кахетия: Гомбори, Цинандали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>, Телави</w:t>
      </w:r>
      <w:r w:rsidR="00BF6AE5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B365C4" w:rsidRPr="008A3406">
        <w:rPr>
          <w:rFonts w:ascii="Century Gothic" w:hAnsi="Century Gothic"/>
          <w:b/>
          <w:i/>
          <w:color w:val="00BBFE"/>
          <w:lang w:eastAsia="ar-SA"/>
        </w:rPr>
        <w:t>–</w:t>
      </w:r>
      <w:r w:rsidR="000B30C3" w:rsidRPr="008A3406">
        <w:rPr>
          <w:rFonts w:ascii="Century Gothic" w:hAnsi="Century Gothic"/>
          <w:b/>
          <w:i/>
          <w:color w:val="00BBFE"/>
          <w:lang w:eastAsia="ar-SA"/>
        </w:rPr>
        <w:t xml:space="preserve"> </w:t>
      </w:r>
      <w:r w:rsidR="00441277" w:rsidRPr="008A3406">
        <w:rPr>
          <w:rFonts w:ascii="Century Gothic" w:hAnsi="Century Gothic"/>
          <w:b/>
          <w:i/>
          <w:color w:val="00BBFE"/>
          <w:lang w:eastAsia="ar-SA"/>
        </w:rPr>
        <w:t>Батуми</w:t>
      </w:r>
      <w:r w:rsidR="00735039">
        <w:rPr>
          <w:rFonts w:ascii="Century Gothic" w:hAnsi="Century Gothic"/>
          <w:b/>
          <w:i/>
          <w:color w:val="00BBFE"/>
          <w:lang w:eastAsia="ar-SA"/>
        </w:rPr>
        <w:t xml:space="preserve"> - Тбилиси</w:t>
      </w:r>
    </w:p>
    <w:p w:rsidR="00B01E9D" w:rsidRPr="005533E6" w:rsidRDefault="00902DB5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132715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1день.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="00B01E9D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B01E9D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Тбилиси.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B01E9D" w:rsidRPr="005533E6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B01E9D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2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«Самеба»: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это  </w:t>
      </w:r>
      <w:r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43170">
        <w:rPr>
          <w:rFonts w:ascii="Century Gothic" w:hAnsi="Century Gothic" w:cs="Times New Roman"/>
          <w:b/>
          <w:color w:val="002060"/>
        </w:rPr>
        <w:t>Далее выезд в</w:t>
      </w:r>
      <w:r>
        <w:rPr>
          <w:rFonts w:ascii="Century Gothic" w:hAnsi="Century Gothic" w:cs="Times New Roman"/>
          <w:b/>
          <w:color w:val="002060"/>
        </w:rPr>
        <w:t>о</w:t>
      </w:r>
      <w:r w:rsidRPr="00943170">
        <w:rPr>
          <w:rFonts w:ascii="Century Gothic" w:hAnsi="Century Gothic" w:cs="Times New Roman"/>
          <w:b/>
          <w:color w:val="002060"/>
        </w:rPr>
        <w:t xml:space="preserve"> </w:t>
      </w:r>
      <w:r w:rsidRPr="00E779FF">
        <w:rPr>
          <w:rFonts w:ascii="Century Gothic" w:hAnsi="Century Gothic"/>
          <w:b/>
          <w:color w:val="FF0000"/>
        </w:rPr>
        <w:t>Мцхета.</w:t>
      </w:r>
      <w:r w:rsidRPr="00E779FF">
        <w:rPr>
          <w:rFonts w:ascii="Century Gothic" w:hAnsi="Century Gothic" w:cs="Times New Roman"/>
          <w:b/>
          <w:color w:val="FF000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B01E9D" w:rsidRPr="00943170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B01E9D" w:rsidRPr="00943170" w:rsidRDefault="00BA54D0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700405</wp:posOffset>
            </wp:positionV>
            <wp:extent cx="3505200" cy="2037715"/>
            <wp:effectExtent l="38100" t="38100" r="38100" b="38735"/>
            <wp:wrapSquare wrapText="bothSides"/>
            <wp:docPr id="12" name="Рисунок 12" descr="C:\Users\Vlada\Desktop\ФОТО по ГРУЗИИ\сигнахи и вино\fotki_proxy_web1416100-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a\Desktop\ФОТО по ГРУЗИИ\сигнахи и вино\fotki_proxy_web1416100-or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377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="00B01E9D" w:rsidRPr="00E779FF">
        <w:rPr>
          <w:rFonts w:ascii="Century Gothic" w:hAnsi="Century Gothic"/>
          <w:b/>
          <w:color w:val="FF0000"/>
        </w:rPr>
        <w:t>Джвари</w:t>
      </w:r>
      <w:r w:rsidR="00B01E9D" w:rsidRPr="00943170">
        <w:rPr>
          <w:rFonts w:ascii="Century Gothic" w:hAnsi="Century Gothic"/>
          <w:b/>
          <w:color w:val="002060"/>
        </w:rPr>
        <w:t xml:space="preserve"> </w:t>
      </w:r>
      <w:r w:rsidR="00B01E9D"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="00B01E9D"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B01E9D" w:rsidRPr="00E779FF" w:rsidRDefault="00B01E9D" w:rsidP="00B01E9D">
      <w:pPr>
        <w:jc w:val="both"/>
        <w:rPr>
          <w:rFonts w:ascii="Century Gothic" w:hAnsi="Century Gothic"/>
          <w:b/>
          <w:color w:val="FF0000"/>
        </w:rPr>
      </w:pPr>
      <w:r w:rsidRPr="00943170">
        <w:rPr>
          <w:rFonts w:ascii="Century Gothic" w:hAnsi="Century Gothic"/>
          <w:b/>
          <w:color w:val="002060"/>
        </w:rPr>
        <w:t xml:space="preserve">Экскурсия на завод и винную студию  </w:t>
      </w:r>
      <w:r w:rsidRPr="00E779FF">
        <w:rPr>
          <w:rFonts w:ascii="Century Gothic" w:hAnsi="Century Gothic"/>
          <w:b/>
          <w:color w:val="FF0000"/>
        </w:rPr>
        <w:t>«Шато Мухрани»*.</w:t>
      </w:r>
      <w:r w:rsidRPr="00732BFC">
        <w:t xml:space="preserve"> </w:t>
      </w:r>
    </w:p>
    <w:p w:rsidR="00B01E9D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t xml:space="preserve">Здесь Вас ждет дегустации лучших сортов </w:t>
      </w:r>
      <w:r w:rsidRPr="00E779FF">
        <w:rPr>
          <w:rFonts w:ascii="Century Gothic" w:hAnsi="Century Gothic" w:cs="Times New Roman"/>
          <w:i/>
          <w:color w:val="002060"/>
          <w:sz w:val="20"/>
          <w:szCs w:val="20"/>
        </w:rPr>
        <w:lastRenderedPageBreak/>
        <w:t>вина знаменитого бренда.</w:t>
      </w:r>
    </w:p>
    <w:p w:rsidR="00B01E9D" w:rsidRPr="00E779FF" w:rsidRDefault="00B01E9D" w:rsidP="00B01E9D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Возвращение в Тбилиси, и по прибытию невероятная вечерняя экскурсия по столице.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Шарден и посетим парк «Рике»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B01E9D" w:rsidRPr="0080386F" w:rsidRDefault="00B01E9D" w:rsidP="00B01E9D">
      <w:pPr>
        <w:pStyle w:val="a7"/>
        <w:spacing w:line="276" w:lineRule="auto"/>
        <w:jc w:val="both"/>
        <w:rPr>
          <w:rFonts w:ascii="Times New Roman" w:hAnsi="Times New Roman"/>
          <w:color w:val="002060"/>
          <w:szCs w:val="24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256540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3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F40203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Выезд в центр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Pr="00F40203">
        <w:rPr>
          <w:rFonts w:ascii="Century Gothic" w:hAnsi="Century Gothic"/>
          <w:b/>
          <w:color w:val="FF0000"/>
          <w:lang w:val="ru-RU"/>
        </w:rPr>
        <w:t xml:space="preserve">Кахетию.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насладимся красотами этой местности и сделаем множество памятных фото. Далее посещение Кафедрального собора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B01E9D" w:rsidRPr="000A6A4A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B01E9D" w:rsidRPr="00F40203" w:rsidRDefault="00B01E9D" w:rsidP="00B01E9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Pr="00F40203">
        <w:rPr>
          <w:rFonts w:ascii="Century Gothic" w:hAnsi="Century Gothic"/>
          <w:b/>
          <w:color w:val="FF0000"/>
        </w:rPr>
        <w:t xml:space="preserve">«Телиани Вели» </w:t>
      </w:r>
      <w:r w:rsidRPr="00F40203">
        <w:rPr>
          <w:rFonts w:ascii="Century Gothic" w:hAnsi="Century Gothic"/>
          <w:b/>
          <w:color w:val="002060"/>
        </w:rPr>
        <w:t>с</w:t>
      </w:r>
      <w:r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Посетим немецко-грузинский завод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Шухман Вайнс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и проведем здесь дегустацию вкуснейших вин.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лет,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B01E9D" w:rsidRPr="00F40203" w:rsidRDefault="00B01E9D" w:rsidP="00B01E9D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имение князя Александре Чавчавадзе. </w:t>
      </w:r>
    </w:p>
    <w:p w:rsidR="00B01E9D" w:rsidRDefault="00B01E9D" w:rsidP="00B01E9D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 xml:space="preserve">Возвращение и ночь в Тбилиси. </w:t>
      </w:r>
    </w:p>
    <w:p w:rsidR="00BA54D0" w:rsidRDefault="00BA54D0" w:rsidP="00B01E9D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</w:rPr>
        <w:t xml:space="preserve">4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eastAsia="lv-LV"/>
        </w:rPr>
        <w:t>отеле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  <w:r>
        <w:rPr>
          <w:rFonts w:ascii="Century Gothic" w:hAnsi="Century Gothic"/>
          <w:b/>
          <w:color w:val="002060"/>
          <w:lang w:eastAsia="lv-LV"/>
        </w:rPr>
        <w:t xml:space="preserve"> </w:t>
      </w:r>
      <w:r w:rsidRPr="0082786D">
        <w:rPr>
          <w:rFonts w:ascii="Century Gothic" w:hAnsi="Century Gothic"/>
          <w:b/>
          <w:i/>
          <w:color w:val="FF0000"/>
          <w:lang w:eastAsia="ru-RU"/>
        </w:rPr>
        <w:t xml:space="preserve">Можно рассмотреть такие факультативные экскурсии, как: </w:t>
      </w:r>
    </w:p>
    <w:p w:rsidR="0080386F" w:rsidRPr="00F40203" w:rsidRDefault="0080386F" w:rsidP="00B01E9D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1. Гори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-</w:t>
      </w: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 Уплисцихе </w:t>
      </w:r>
    </w:p>
    <w:p w:rsidR="00B417CA" w:rsidRPr="00B417CA" w:rsidRDefault="00F328B3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2. Ананури – Гудаури - </w:t>
      </w:r>
      <w:r w:rsidR="00B417CA"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Казбеги </w:t>
      </w:r>
    </w:p>
    <w:p w:rsidR="00B417CA" w:rsidRPr="00B417CA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3. </w:t>
      </w:r>
      <w:r w:rsidR="00F328B3">
        <w:rPr>
          <w:rFonts w:ascii="Century Gothic" w:hAnsi="Century Gothic"/>
          <w:b/>
          <w:i/>
          <w:color w:val="002060"/>
          <w:lang w:val="ru-RU" w:eastAsia="ru-RU"/>
        </w:rPr>
        <w:t>Боржоми - Бакуриани</w:t>
      </w:r>
    </w:p>
    <w:p w:rsidR="00B417CA" w:rsidRPr="00281F85" w:rsidRDefault="00B417CA" w:rsidP="00B417CA">
      <w:pPr>
        <w:pStyle w:val="a7"/>
        <w:spacing w:line="276" w:lineRule="auto"/>
        <w:jc w:val="both"/>
        <w:rPr>
          <w:rFonts w:ascii="Century Gothic" w:hAnsi="Century Gothic"/>
          <w:b/>
          <w:i/>
          <w:color w:val="002060"/>
          <w:lang w:val="ru-RU" w:eastAsia="ru-RU"/>
        </w:rPr>
      </w:pPr>
      <w:r w:rsidRPr="00B417CA">
        <w:rPr>
          <w:rFonts w:ascii="Century Gothic" w:hAnsi="Century Gothic"/>
          <w:b/>
          <w:i/>
          <w:color w:val="002060"/>
          <w:lang w:val="ru-RU" w:eastAsia="ru-RU"/>
        </w:rPr>
        <w:t xml:space="preserve">4. Вардзиа – Ахалцихе – Рабат </w:t>
      </w:r>
    </w:p>
    <w:p w:rsidR="00B01E9D" w:rsidRDefault="00BA54D0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297815</wp:posOffset>
            </wp:positionV>
            <wp:extent cx="2352675" cy="1800225"/>
            <wp:effectExtent l="38100" t="38100" r="47625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440690</wp:posOffset>
            </wp:positionV>
            <wp:extent cx="2352675" cy="1647825"/>
            <wp:effectExtent l="38100" t="38100" r="47625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47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441325</wp:posOffset>
            </wp:positionV>
            <wp:extent cx="2266950" cy="16573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B01E9D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B01E9D" w:rsidRDefault="00B01E9D" w:rsidP="00B01E9D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B01E9D" w:rsidRPr="00943170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5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B01E9D" w:rsidRPr="00943170" w:rsidRDefault="007F7406" w:rsidP="00B01E9D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B01E9D" w:rsidRPr="00943170">
        <w:rPr>
          <w:rFonts w:ascii="Century Gothic" w:hAnsi="Century Gothic"/>
          <w:b/>
          <w:color w:val="002060"/>
          <w:lang w:val="ru-RU"/>
        </w:rPr>
        <w:t xml:space="preserve">0 Трансфер на ж/д вокзал на поезд Тбилиси-Батуми. </w:t>
      </w:r>
    </w:p>
    <w:p w:rsidR="00B01E9D" w:rsidRPr="00943170" w:rsidRDefault="00B417CA" w:rsidP="00B01E9D">
      <w:pPr>
        <w:spacing w:after="0"/>
        <w:rPr>
          <w:rFonts w:ascii="Century Gothic" w:hAnsi="Century Gothic"/>
          <w:b/>
          <w:color w:val="002060"/>
          <w:lang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80645</wp:posOffset>
            </wp:positionV>
            <wp:extent cx="3448050" cy="2207260"/>
            <wp:effectExtent l="38100" t="38100" r="38100" b="40640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E7127D">
        <w:rPr>
          <w:rFonts w:ascii="Century Gothic" w:hAnsi="Century Gothic"/>
          <w:b/>
          <w:color w:val="002060"/>
          <w:lang w:eastAsia="lv-LV"/>
        </w:rPr>
        <w:t>08:0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0 Отправление в Батуми. </w:t>
      </w:r>
    </w:p>
    <w:p w:rsidR="00B01E9D" w:rsidRPr="00943170" w:rsidRDefault="00E7127D" w:rsidP="00B01E9D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B01E9D">
        <w:rPr>
          <w:rFonts w:ascii="Century Gothic" w:hAnsi="Century Gothic"/>
          <w:b/>
          <w:color w:val="002060"/>
          <w:lang w:eastAsia="lv-LV"/>
        </w:rPr>
        <w:t>:00</w:t>
      </w:r>
      <w:r w:rsidR="00B01E9D" w:rsidRPr="00943170">
        <w:rPr>
          <w:rFonts w:ascii="Century Gothic" w:hAnsi="Century Gothic"/>
          <w:b/>
          <w:color w:val="002060"/>
          <w:lang w:eastAsia="lv-LV"/>
        </w:rPr>
        <w:t xml:space="preserve"> Прибытие в </w:t>
      </w:r>
      <w:r w:rsidR="00B01E9D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B01E9D" w:rsidRPr="005A3E9B">
        <w:rPr>
          <w:rFonts w:ascii="Century Gothic" w:hAnsi="Century Gothic"/>
          <w:b/>
          <w:color w:val="C00000"/>
        </w:rPr>
        <w:t xml:space="preserve">Батуми, </w:t>
      </w:r>
      <w:r w:rsidR="00B01E9D" w:rsidRPr="00943170">
        <w:rPr>
          <w:rFonts w:ascii="Century Gothic" w:hAnsi="Century Gothic"/>
          <w:b/>
          <w:color w:val="002060"/>
        </w:rPr>
        <w:t>на просторы Черноморского побережья. Трансфер в отель.</w:t>
      </w:r>
      <w:r w:rsidR="00B01E9D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B01E9D" w:rsidRPr="00617181" w:rsidRDefault="00B01E9D" w:rsidP="00617181">
      <w:pPr>
        <w:jc w:val="both"/>
        <w:rPr>
          <w:rFonts w:ascii="Century Gothic" w:hAnsi="Century Gothic"/>
          <w:color w:val="002060"/>
        </w:rPr>
      </w:pPr>
      <w:r w:rsidRPr="00943170">
        <w:rPr>
          <w:rFonts w:ascii="Century Gothic" w:hAnsi="Century Gothic"/>
          <w:b/>
          <w:color w:val="002060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 xml:space="preserve"> - это город, уютно расскинувшийся на чер</w:t>
      </w:r>
      <w:r>
        <w:rPr>
          <w:rFonts w:ascii="Century Gothic" w:hAnsi="Century Gothic"/>
          <w:b/>
          <w:noProof/>
          <w:color w:val="002060"/>
          <w:lang w:eastAsia="ru-RU"/>
        </w:rPr>
        <w:t>номорском побережии, оставит в В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ашем сердце неизгладимые впечетления.</w:t>
      </w:r>
      <w:r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eastAsia="ru-RU"/>
        </w:rPr>
        <w:t>Здесь все дышит ритмом грузинских танцев, динамичной современностью, гордой и богатой культурой.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t xml:space="preserve"> </w:t>
      </w:r>
      <w:r w:rsidR="00617181" w:rsidRPr="00617181">
        <w:rPr>
          <w:rFonts w:ascii="Century Gothic" w:hAnsi="Century Gothic"/>
          <w:b/>
          <w:noProof/>
          <w:color w:val="002060"/>
          <w:lang w:eastAsia="ru-RU"/>
        </w:rPr>
        <w:br/>
        <w:t>Всю красоту Аджарии, мы сможем увидеть, поднявшись на подъемниках так высоко, где весь Батуми как на ладони.</w:t>
      </w:r>
      <w:r w:rsidR="00617181" w:rsidRPr="00E05B70">
        <w:rPr>
          <w:rFonts w:ascii="Century Gothic" w:hAnsi="Century Gothic"/>
          <w:color w:val="002060"/>
          <w:lang w:eastAsia="ru-RU"/>
        </w:rPr>
        <w:t xml:space="preserve">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Pr="005A3E9B">
        <w:rPr>
          <w:rFonts w:ascii="Century Gothic" w:hAnsi="Century Gothic"/>
          <w:b/>
          <w:color w:val="C0000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Вас удивит это невероятное шоу,  завезенных специально из Франции светомузыкальных фонтанов.  </w:t>
      </w:r>
    </w:p>
    <w:p w:rsidR="008A3406" w:rsidRPr="002C217C" w:rsidRDefault="00B01E9D" w:rsidP="008A340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Трогательную легенду, достойную пера Шекспира,  связанную з этой статуей, Вы услышите на месте (при наличии хороших погодных условий)</w:t>
      </w:r>
      <w:r>
        <w:rPr>
          <w:rFonts w:ascii="Century Gothic" w:hAnsi="Century Gothic"/>
          <w:b/>
          <w:color w:val="002060"/>
          <w:lang w:val="ru-RU"/>
        </w:rPr>
        <w:t>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Свободное время. </w:t>
      </w: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B01E9D" w:rsidRPr="000E0C06" w:rsidRDefault="00B417CA" w:rsidP="00B01E9D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123190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E9D">
        <w:rPr>
          <w:rFonts w:ascii="Century Gothic" w:hAnsi="Century Gothic"/>
          <w:b/>
          <w:i/>
          <w:color w:val="FFFF00"/>
          <w:sz w:val="40"/>
          <w:szCs w:val="40"/>
        </w:rPr>
        <w:t xml:space="preserve">6 </w:t>
      </w:r>
      <w:r w:rsidR="00B01E9D" w:rsidRPr="00B01E9D">
        <w:rPr>
          <w:rFonts w:ascii="Century Gothic" w:hAnsi="Century Gothic"/>
          <w:b/>
          <w:i/>
          <w:color w:val="FFFF00"/>
          <w:sz w:val="40"/>
          <w:szCs w:val="40"/>
        </w:rPr>
        <w:t>день.</w:t>
      </w:r>
      <w:r w:rsidR="00B01E9D" w:rsidRPr="00653064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B01E9D" w:rsidRPr="006D7110">
        <w:rPr>
          <w:rFonts w:ascii="Comic Sans MS" w:hAnsi="Comic Sans MS"/>
          <w:b/>
          <w:color w:val="002060"/>
          <w:sz w:val="32"/>
          <w:szCs w:val="32"/>
        </w:rPr>
        <w:t xml:space="preserve"> 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B01E9D">
        <w:rPr>
          <w:rFonts w:ascii="Century Gothic" w:hAnsi="Century Gothic"/>
          <w:color w:val="17365D" w:themeColor="text2" w:themeShade="BF"/>
        </w:rPr>
        <w:t>отел</w:t>
      </w:r>
      <w:r w:rsidR="00B01E9D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B01E9D" w:rsidRPr="00A544AB" w:rsidRDefault="00B01E9D" w:rsidP="00B01E9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B01E9D" w:rsidRPr="00B417CA" w:rsidRDefault="00B01E9D" w:rsidP="00B01E9D">
      <w:pPr>
        <w:pStyle w:val="a7"/>
        <w:spacing w:line="276" w:lineRule="auto"/>
        <w:jc w:val="both"/>
        <w:rPr>
          <w:rFonts w:ascii="Century Gothic" w:hAnsi="Century Gothic"/>
          <w:b/>
          <w:i/>
          <w:iCs/>
          <w:color w:val="002060"/>
          <w:lang w:val="ru-RU"/>
        </w:rPr>
      </w:pPr>
      <w:r w:rsidRPr="00B417CA">
        <w:rPr>
          <w:rFonts w:ascii="Century Gothic" w:hAnsi="Century Gothic"/>
          <w:b/>
          <w:i/>
          <w:color w:val="002060"/>
          <w:lang w:val="ru-RU"/>
        </w:rPr>
        <w:t xml:space="preserve">Горная Аджария – одно из красивейших мест на Земле. 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>Незабываемый отдых в горах. Во время тура Вы</w:t>
      </w:r>
      <w:r w:rsidRPr="00B417CA">
        <w:rPr>
          <w:rFonts w:ascii="Century Gothic" w:hAnsi="Century Gothic"/>
          <w:b/>
          <w:i/>
          <w:iCs/>
          <w:color w:val="002060"/>
        </w:rPr>
        <w:t> </w:t>
      </w:r>
      <w:r w:rsidRPr="00B417CA">
        <w:rPr>
          <w:rFonts w:ascii="Century Gothic" w:hAnsi="Century Gothic"/>
          <w:b/>
          <w:i/>
          <w:iCs/>
          <w:color w:val="00206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E83A6F" w:rsidRPr="00281F85" w:rsidRDefault="00B01E9D" w:rsidP="00E83A6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Возвращение в Батуми. Свободное время.</w:t>
      </w:r>
      <w:r w:rsidR="00281F85">
        <w:rPr>
          <w:rFonts w:ascii="Century Gothic" w:hAnsi="Century Gothic"/>
          <w:color w:val="002060"/>
        </w:rPr>
        <w:t xml:space="preserve">  </w:t>
      </w:r>
      <w:r w:rsidR="00281F85" w:rsidRPr="00281F85">
        <w:rPr>
          <w:rFonts w:ascii="Century Gothic" w:hAnsi="Century Gothic"/>
          <w:b/>
          <w:color w:val="FF0000"/>
        </w:rPr>
        <w:t>Факультативно</w:t>
      </w:r>
      <w:r w:rsidR="00617181">
        <w:rPr>
          <w:rFonts w:ascii="Century Gothic" w:hAnsi="Century Gothic"/>
          <w:b/>
          <w:color w:val="FF0000"/>
        </w:rPr>
        <w:t xml:space="preserve"> за доп. плату 1 чел 25</w:t>
      </w:r>
      <w:r w:rsidR="00617181" w:rsidRPr="00617181">
        <w:rPr>
          <w:rFonts w:ascii="Century Gothic" w:hAnsi="Century Gothic"/>
          <w:b/>
          <w:color w:val="FF0000"/>
        </w:rPr>
        <w:t>$</w:t>
      </w:r>
      <w:r w:rsidR="00281F85" w:rsidRPr="00281F85">
        <w:rPr>
          <w:rFonts w:ascii="Century Gothic" w:hAnsi="Century Gothic"/>
          <w:b/>
          <w:color w:val="FF0000"/>
        </w:rPr>
        <w:t>:</w:t>
      </w:r>
      <w:r w:rsidR="00281F85" w:rsidRPr="00281F85">
        <w:rPr>
          <w:rFonts w:ascii="Century Gothic" w:hAnsi="Century Gothic"/>
          <w:color w:val="FF0000"/>
        </w:rPr>
        <w:t xml:space="preserve"> </w:t>
      </w:r>
      <w:r w:rsidR="00281F85">
        <w:rPr>
          <w:rFonts w:ascii="Century Gothic" w:hAnsi="Century Gothic"/>
          <w:color w:val="002060"/>
        </w:rPr>
        <w:t>Н</w:t>
      </w:r>
      <w:r w:rsidR="00281F85" w:rsidRPr="00073CF1">
        <w:rPr>
          <w:rFonts w:ascii="Century Gothic" w:hAnsi="Century Gothic"/>
          <w:color w:val="002060"/>
        </w:rPr>
        <w:t xml:space="preserve">евероятно вкусный </w:t>
      </w:r>
      <w:r w:rsidR="00281F85" w:rsidRPr="00073CF1">
        <w:rPr>
          <w:rFonts w:ascii="Century Gothic" w:hAnsi="Century Gothic"/>
          <w:b/>
          <w:color w:val="002060"/>
        </w:rPr>
        <w:t>ужин в горах в национальном ресторане</w:t>
      </w:r>
      <w:r w:rsidR="00281F85" w:rsidRPr="00073CF1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b/>
          <w:color w:val="002060"/>
        </w:rPr>
        <w:t>«Ninias bagi»,</w:t>
      </w:r>
      <w:r w:rsidR="00281F85" w:rsidRPr="00073CF1">
        <w:rPr>
          <w:rFonts w:ascii="Century Gothic" w:hAnsi="Century Gothic"/>
          <w:color w:val="002060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  <w:r w:rsidR="00281F85">
        <w:rPr>
          <w:rFonts w:ascii="Century Gothic" w:hAnsi="Century Gothic"/>
          <w:color w:val="002060"/>
        </w:rPr>
        <w:t xml:space="preserve"> </w:t>
      </w:r>
      <w:r w:rsidR="00281F85" w:rsidRPr="00073CF1">
        <w:rPr>
          <w:rFonts w:ascii="Century Gothic" w:hAnsi="Century Gothic"/>
          <w:color w:val="002060"/>
        </w:rPr>
        <w:t xml:space="preserve">Здесь же пройдет </w:t>
      </w:r>
      <w:r w:rsidR="00281F85" w:rsidRPr="00073CF1">
        <w:rPr>
          <w:rFonts w:ascii="Century Gothic" w:hAnsi="Century Gothic"/>
          <w:color w:val="002060"/>
        </w:rPr>
        <w:lastRenderedPageBreak/>
        <w:t>дегустация Аджарского вина и чачи, а так же при желании, можете сами попытаться выловить живую форель, которую Вам сразу же приготовят и подадут на стол.  Более того, Вы сможете посмотреть весь процесс приготовления ужина: жарка шашлыка, выпечка хлеба в т</w:t>
      </w:r>
      <w:r w:rsidR="00E7127D">
        <w:rPr>
          <w:rFonts w:ascii="Century Gothic" w:hAnsi="Century Gothic"/>
          <w:color w:val="002060"/>
        </w:rPr>
        <w:t>оне</w:t>
      </w:r>
      <w:r w:rsidR="00281F85" w:rsidRPr="00073CF1">
        <w:rPr>
          <w:rFonts w:ascii="Century Gothic" w:hAnsi="Century Gothic"/>
          <w:color w:val="002060"/>
        </w:rPr>
        <w:t xml:space="preserve"> и приготовление хинкали (по старинному рецепту).</w:t>
      </w:r>
      <w:r w:rsidR="00E83A6F">
        <w:rPr>
          <w:rFonts w:ascii="Century Gothic" w:hAnsi="Century Gothic"/>
          <w:color w:val="002060"/>
        </w:rPr>
        <w:t xml:space="preserve"> Ночь в Батуми.</w:t>
      </w:r>
    </w:p>
    <w:p w:rsidR="00B01E9D" w:rsidRPr="00943170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7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C2CF8" w:rsidRPr="00CC2CF8" w:rsidRDefault="00B01E9D" w:rsidP="00CC2CF8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3. Экскурсия по вечернему Батуми с трансфером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Pr="00D30994">
        <w:rPr>
          <w:rFonts w:ascii="Century Gothic" w:hAnsi="Century Gothic"/>
          <w:b/>
          <w:color w:val="C00000"/>
          <w:lang w:eastAsia="ru-RU"/>
        </w:rPr>
        <w:t>4. Экскурсия в Горную Аджарию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 </w:t>
      </w:r>
      <w:r w:rsidRPr="00D30994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с дегустацией или без </w:t>
      </w:r>
      <w:r w:rsidR="00CC2CF8">
        <w:rPr>
          <w:rFonts w:ascii="Century Gothic" w:hAnsi="Century Gothic"/>
          <w:b/>
          <w:color w:val="C00000"/>
          <w:lang w:eastAsia="ru-RU"/>
        </w:rPr>
        <w:br/>
        <w:t xml:space="preserve">5. Экскурсия в Кутаиси </w:t>
      </w:r>
      <w:r>
        <w:rPr>
          <w:rFonts w:ascii="Century Gothic" w:hAnsi="Century Gothic"/>
          <w:b/>
          <w:color w:val="C00000"/>
          <w:lang w:eastAsia="ru-RU"/>
        </w:rPr>
        <w:t>с посещением пещер</w:t>
      </w:r>
      <w:r w:rsidR="00CC2CF8">
        <w:rPr>
          <w:rFonts w:ascii="Century Gothic" w:hAnsi="Century Gothic"/>
          <w:b/>
          <w:color w:val="C00000"/>
          <w:lang w:eastAsia="ru-RU"/>
        </w:rPr>
        <w:t>:</w:t>
      </w:r>
      <w:r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>
        <w:rPr>
          <w:rFonts w:ascii="Century Gothic" w:hAnsi="Century Gothic"/>
          <w:b/>
          <w:color w:val="C00000"/>
          <w:lang w:eastAsia="ru-RU"/>
        </w:rPr>
        <w:t xml:space="preserve">Прометей или Сатаплия 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  <w:t xml:space="preserve">6. Экскурсия в Трабзон (пересечение границы Турции + шопинг)  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br/>
      </w:r>
      <w:r w:rsidR="00CC2CF8">
        <w:rPr>
          <w:rFonts w:ascii="Century Gothic" w:hAnsi="Century Gothic"/>
          <w:b/>
          <w:color w:val="C00000"/>
          <w:lang w:eastAsia="ru-RU"/>
        </w:rPr>
        <w:t>7</w:t>
      </w:r>
      <w:r w:rsidR="00CC2CF8" w:rsidRPr="00CC2CF8">
        <w:rPr>
          <w:rFonts w:ascii="Century Gothic" w:hAnsi="Century Gothic"/>
          <w:b/>
          <w:color w:val="C00000"/>
          <w:lang w:eastAsia="ru-RU"/>
        </w:rPr>
        <w:t xml:space="preserve">. Экскурсия в Кутаиси + Каньон «Мартвили» </w:t>
      </w:r>
    </w:p>
    <w:p w:rsidR="00CC2CF8" w:rsidRDefault="00CC2CF8" w:rsidP="00CC2CF8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4" name="Рисунок 14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01E9D" w:rsidRPr="008A3406" w:rsidRDefault="00B01E9D" w:rsidP="00B01E9D">
      <w:pPr>
        <w:rPr>
          <w:rFonts w:ascii="Century Gothic" w:hAnsi="Century Gothic"/>
          <w:b/>
          <w:color w:val="002060"/>
          <w:sz w:val="2"/>
          <w:lang w:eastAsia="ru-RU"/>
        </w:rPr>
      </w:pPr>
    </w:p>
    <w:p w:rsidR="00B01E9D" w:rsidRDefault="00B01E9D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 xml:space="preserve">8 </w:t>
      </w:r>
      <w:r w:rsidRPr="00B01E9D">
        <w:rPr>
          <w:rFonts w:ascii="Century Gothic" w:hAnsi="Century Gothic"/>
          <w:b/>
          <w:i/>
          <w:color w:val="FFFF00"/>
          <w:sz w:val="40"/>
          <w:szCs w:val="40"/>
          <w:lang w:val="ru-RU"/>
        </w:rPr>
        <w:t>день.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Pr="0017330E">
        <w:rPr>
          <w:rFonts w:ascii="Century Gothic" w:hAnsi="Century Gothic"/>
          <w:b/>
          <w:color w:val="002060"/>
          <w:lang w:val="ru-RU" w:eastAsia="lv-LV"/>
        </w:rPr>
        <w:t>.</w:t>
      </w:r>
      <w:r w:rsidR="00B078C1">
        <w:rPr>
          <w:rFonts w:ascii="Century Gothic" w:hAnsi="Century Gothic"/>
          <w:b/>
          <w:color w:val="002060"/>
          <w:lang w:val="ru-RU" w:eastAsia="lv-LV"/>
        </w:rPr>
        <w:t xml:space="preserve"> В 06:30 трансфер на ЖД вокзал Батуми. В 07:30 переезд в Тбилиси на комфортабельном поезде. Прибытие в Тбилиси в 12:30. Трансфер в аэропорт.</w:t>
      </w:r>
    </w:p>
    <w:p w:rsidR="00B417CA" w:rsidRDefault="00B078C1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Завершение обслуживания. Счастливое возвращение домой.</w:t>
      </w:r>
    </w:p>
    <w:p w:rsidR="00E83A6F" w:rsidRDefault="00E83A6F" w:rsidP="00B01E9D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</w:p>
    <w:p w:rsidR="00053F13" w:rsidRPr="00A66BF1" w:rsidRDefault="008A0AE4" w:rsidP="00A66BF1">
      <w:pPr>
        <w:jc w:val="center"/>
        <w:rPr>
          <w:rFonts w:ascii="Comic Sans MS" w:hAnsi="Comic Sans MS"/>
          <w:b/>
          <w:bCs/>
          <w:i/>
          <w:color w:val="FFFF00"/>
          <w:sz w:val="32"/>
          <w:szCs w:val="32"/>
          <w:lang w:val="en-US"/>
        </w:rPr>
      </w:pPr>
      <w:r w:rsidRPr="00CF4B79">
        <w:rPr>
          <w:rFonts w:ascii="Comic Sans MS" w:hAnsi="Comic Sans MS"/>
          <w:b/>
          <w:bCs/>
          <w:i/>
          <w:color w:val="FFFF00"/>
          <w:sz w:val="32"/>
          <w:szCs w:val="32"/>
        </w:rPr>
        <w:t>*Туры защищены авторским правом!</w:t>
      </w:r>
      <w:bookmarkStart w:id="0" w:name="_GoBack"/>
      <w:bookmarkEnd w:id="0"/>
    </w:p>
    <w:p w:rsidR="00E70F97" w:rsidRPr="00CF4B79" w:rsidRDefault="00E70F97" w:rsidP="00E70F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</w:rPr>
        <w:t>В стоимость тура входит:</w:t>
      </w:r>
    </w:p>
    <w:p w:rsidR="007E4C32" w:rsidRPr="007E4C32" w:rsidRDefault="00B078C1" w:rsidP="007E4C32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Cs/>
          <w:color w:val="002060"/>
          <w:lang w:val="lv-LV" w:eastAsia="lv-LV"/>
        </w:rPr>
      </w:pPr>
      <w:r>
        <w:rPr>
          <w:rFonts w:ascii="Century Gothic" w:eastAsia="Times New Roman" w:hAnsi="Century Gothic"/>
          <w:bCs/>
          <w:color w:val="002060"/>
          <w:lang w:eastAsia="lv-LV"/>
        </w:rPr>
        <w:t>Трансферы из аэропорта Тбилиси и обратно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>на базе завтраков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="00B078C1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ходные билеты</w:t>
      </w:r>
    </w:p>
    <w:p w:rsidR="00E70F97" w:rsidRPr="00617181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</w:p>
    <w:p w:rsidR="00617181" w:rsidRPr="00653064" w:rsidRDefault="00617181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Батуми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-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Батуми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- Тбилиси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Дегустация 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>на винной студии «Шато Мухрани»</w:t>
      </w:r>
    </w:p>
    <w:p w:rsidR="00E70F97" w:rsidRPr="00653064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lastRenderedPageBreak/>
        <w:t>Дегустация на винном заводе «Шухман Вайнс»</w:t>
      </w:r>
    </w:p>
    <w:p w:rsidR="00E70F97" w:rsidRPr="00031FF3" w:rsidRDefault="00E70F97" w:rsidP="00E70F97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Входные бил</w:t>
      </w:r>
      <w:r w:rsidR="00B078C1">
        <w:rPr>
          <w:rFonts w:ascii="Century Gothic" w:eastAsia="Times New Roman" w:hAnsi="Century Gothic" w:cs="Times New Roman"/>
          <w:bCs/>
          <w:color w:val="002060"/>
          <w:lang w:eastAsia="lv-LV"/>
        </w:rPr>
        <w:t>еты в парк и поместье Цинандали</w:t>
      </w:r>
    </w:p>
    <w:p w:rsidR="00E70F97" w:rsidRPr="00DB4A14" w:rsidRDefault="00E70F97" w:rsidP="00E70F97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70F97" w:rsidRPr="004E78AD" w:rsidRDefault="00E70F97" w:rsidP="00E70F97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70F97" w:rsidRPr="004E78AD" w:rsidRDefault="00E70F97" w:rsidP="00E70F97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 xml:space="preserve">                </w:t>
      </w:r>
      <w:r w:rsidR="00E23660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</w:rPr>
        <w:t>МЫ ЖДЕМ ВАС В ГРУЗИИ</w:t>
      </w:r>
      <w:r w:rsidRPr="004E78AD">
        <w:rPr>
          <w:rFonts w:ascii="Comic Sans MS" w:hAnsi="Comic Sans MS"/>
          <w:sz w:val="40"/>
          <w:szCs w:val="40"/>
        </w:rPr>
        <w:t xml:space="preserve"> </w:t>
      </w:r>
    </w:p>
    <w:p w:rsidR="00B01E9D" w:rsidRDefault="00B01E9D" w:rsidP="00B01E9D">
      <w:pPr>
        <w:rPr>
          <w:rFonts w:ascii="Comic Sans MS" w:hAnsi="Comic Sans MS"/>
          <w:sz w:val="40"/>
          <w:szCs w:val="40"/>
        </w:rPr>
      </w:pPr>
    </w:p>
    <w:p w:rsidR="00B01E9D" w:rsidRPr="00031FF3" w:rsidRDefault="00B01E9D" w:rsidP="00B01E9D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ab/>
      </w:r>
    </w:p>
    <w:p w:rsidR="001B6D79" w:rsidRPr="00B01E9D" w:rsidRDefault="001B6D79" w:rsidP="00B01E9D">
      <w:pPr>
        <w:tabs>
          <w:tab w:val="left" w:pos="4710"/>
        </w:tabs>
        <w:rPr>
          <w:rFonts w:ascii="Comic Sans MS" w:hAnsi="Comic Sans MS"/>
          <w:sz w:val="40"/>
          <w:szCs w:val="40"/>
        </w:rPr>
      </w:pPr>
    </w:p>
    <w:sectPr w:rsidR="001B6D79" w:rsidRPr="00B01E9D" w:rsidSect="00BC114F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BD10297_"/>
      </v:shape>
    </w:pict>
  </w:numPicBullet>
  <w:numPicBullet w:numPicBulletId="1">
    <w:pict>
      <v:shape id="_x0000_i1155" type="#_x0000_t75" style="width:337.5pt;height:337.5pt" o:bullet="t">
        <v:imagedata r:id="rId2" o:title="3653194_9bbdd8c4"/>
      </v:shape>
    </w:pict>
  </w:numPicBullet>
  <w:numPicBullet w:numPicBulletId="2">
    <w:pict>
      <v:shape id="_x0000_i1156" type="#_x0000_t75" style="width:11.25pt;height:8.25pt" o:bullet="t">
        <v:imagedata r:id="rId3" o:title="BD21299_"/>
      </v:shape>
    </w:pict>
  </w:numPicBullet>
  <w:numPicBullet w:numPicBulletId="3">
    <w:pict>
      <v:shape id="_x0000_i1157" type="#_x0000_t75" style="width:455.25pt;height:474.75pt" o:bullet="t">
        <v:imagedata r:id="rId4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1A0A"/>
    <w:multiLevelType w:val="hybridMultilevel"/>
    <w:tmpl w:val="A0A688B0"/>
    <w:lvl w:ilvl="0" w:tplc="4BEE70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40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2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3F1E06"/>
    <w:rsid w:val="000006D8"/>
    <w:rsid w:val="000347A0"/>
    <w:rsid w:val="00040C11"/>
    <w:rsid w:val="00053F13"/>
    <w:rsid w:val="00057F6C"/>
    <w:rsid w:val="00094421"/>
    <w:rsid w:val="00095BEC"/>
    <w:rsid w:val="000A5DC4"/>
    <w:rsid w:val="000B30C3"/>
    <w:rsid w:val="000E040B"/>
    <w:rsid w:val="0011571D"/>
    <w:rsid w:val="00116FB9"/>
    <w:rsid w:val="00122B8B"/>
    <w:rsid w:val="00123D28"/>
    <w:rsid w:val="001268FD"/>
    <w:rsid w:val="00152A14"/>
    <w:rsid w:val="001677E3"/>
    <w:rsid w:val="0017330E"/>
    <w:rsid w:val="00183028"/>
    <w:rsid w:val="001833FD"/>
    <w:rsid w:val="00194523"/>
    <w:rsid w:val="001A0CF0"/>
    <w:rsid w:val="001A4E64"/>
    <w:rsid w:val="001B6D79"/>
    <w:rsid w:val="001C480B"/>
    <w:rsid w:val="00220CD6"/>
    <w:rsid w:val="00222E56"/>
    <w:rsid w:val="0023444D"/>
    <w:rsid w:val="002501E3"/>
    <w:rsid w:val="00250290"/>
    <w:rsid w:val="002548A6"/>
    <w:rsid w:val="00264051"/>
    <w:rsid w:val="00274DF5"/>
    <w:rsid w:val="00281F85"/>
    <w:rsid w:val="002A30F1"/>
    <w:rsid w:val="002B1218"/>
    <w:rsid w:val="002C217C"/>
    <w:rsid w:val="002D2CD2"/>
    <w:rsid w:val="002F5FBA"/>
    <w:rsid w:val="003253E0"/>
    <w:rsid w:val="003431CB"/>
    <w:rsid w:val="00350E2E"/>
    <w:rsid w:val="0036776E"/>
    <w:rsid w:val="0037122F"/>
    <w:rsid w:val="003813C7"/>
    <w:rsid w:val="00381CE9"/>
    <w:rsid w:val="003A3E3E"/>
    <w:rsid w:val="003A742B"/>
    <w:rsid w:val="003C42D6"/>
    <w:rsid w:val="003D0E33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50E17"/>
    <w:rsid w:val="00477F8C"/>
    <w:rsid w:val="004904E2"/>
    <w:rsid w:val="004B1DFC"/>
    <w:rsid w:val="004C106E"/>
    <w:rsid w:val="004C48F3"/>
    <w:rsid w:val="004C53AC"/>
    <w:rsid w:val="004E3136"/>
    <w:rsid w:val="004F5E0A"/>
    <w:rsid w:val="00536BA9"/>
    <w:rsid w:val="00545625"/>
    <w:rsid w:val="005533E6"/>
    <w:rsid w:val="005933AA"/>
    <w:rsid w:val="00597DE0"/>
    <w:rsid w:val="005A3E9B"/>
    <w:rsid w:val="005B291D"/>
    <w:rsid w:val="005E6975"/>
    <w:rsid w:val="00613D2C"/>
    <w:rsid w:val="00617181"/>
    <w:rsid w:val="00625BB1"/>
    <w:rsid w:val="00632E1F"/>
    <w:rsid w:val="00633AF1"/>
    <w:rsid w:val="00653064"/>
    <w:rsid w:val="00683ACA"/>
    <w:rsid w:val="00687812"/>
    <w:rsid w:val="00696D5E"/>
    <w:rsid w:val="006A29A2"/>
    <w:rsid w:val="006B18D1"/>
    <w:rsid w:val="006C1D2E"/>
    <w:rsid w:val="006D4654"/>
    <w:rsid w:val="006D7110"/>
    <w:rsid w:val="006E0842"/>
    <w:rsid w:val="006F43CD"/>
    <w:rsid w:val="00710345"/>
    <w:rsid w:val="00712F0F"/>
    <w:rsid w:val="007307B2"/>
    <w:rsid w:val="00730F09"/>
    <w:rsid w:val="00735039"/>
    <w:rsid w:val="007502B2"/>
    <w:rsid w:val="0078711A"/>
    <w:rsid w:val="007A34AA"/>
    <w:rsid w:val="007A5673"/>
    <w:rsid w:val="007D3E12"/>
    <w:rsid w:val="007D3F99"/>
    <w:rsid w:val="007E4C32"/>
    <w:rsid w:val="007F7349"/>
    <w:rsid w:val="007F7406"/>
    <w:rsid w:val="0080344D"/>
    <w:rsid w:val="0080386F"/>
    <w:rsid w:val="00812A32"/>
    <w:rsid w:val="00814A95"/>
    <w:rsid w:val="00822930"/>
    <w:rsid w:val="00850516"/>
    <w:rsid w:val="00854DE9"/>
    <w:rsid w:val="00862BAF"/>
    <w:rsid w:val="008A0AE4"/>
    <w:rsid w:val="008A0E76"/>
    <w:rsid w:val="008A3406"/>
    <w:rsid w:val="008A7F6A"/>
    <w:rsid w:val="008E0513"/>
    <w:rsid w:val="008E1F62"/>
    <w:rsid w:val="00902DB5"/>
    <w:rsid w:val="00907947"/>
    <w:rsid w:val="00916959"/>
    <w:rsid w:val="009343CB"/>
    <w:rsid w:val="009352EE"/>
    <w:rsid w:val="00943170"/>
    <w:rsid w:val="00955CFC"/>
    <w:rsid w:val="009612A9"/>
    <w:rsid w:val="00996496"/>
    <w:rsid w:val="009C6AD7"/>
    <w:rsid w:val="009D3794"/>
    <w:rsid w:val="009D7867"/>
    <w:rsid w:val="009F04AD"/>
    <w:rsid w:val="009F76B1"/>
    <w:rsid w:val="00A2437D"/>
    <w:rsid w:val="00A416F5"/>
    <w:rsid w:val="00A421AA"/>
    <w:rsid w:val="00A66BF1"/>
    <w:rsid w:val="00A7430C"/>
    <w:rsid w:val="00A8602B"/>
    <w:rsid w:val="00A93A05"/>
    <w:rsid w:val="00B009D2"/>
    <w:rsid w:val="00B01E9D"/>
    <w:rsid w:val="00B05085"/>
    <w:rsid w:val="00B057E8"/>
    <w:rsid w:val="00B078C1"/>
    <w:rsid w:val="00B365C4"/>
    <w:rsid w:val="00B417CA"/>
    <w:rsid w:val="00B5314D"/>
    <w:rsid w:val="00B57586"/>
    <w:rsid w:val="00B74ECD"/>
    <w:rsid w:val="00BA54D0"/>
    <w:rsid w:val="00BA5D5B"/>
    <w:rsid w:val="00BA7A82"/>
    <w:rsid w:val="00BC114F"/>
    <w:rsid w:val="00BE5973"/>
    <w:rsid w:val="00BE7B97"/>
    <w:rsid w:val="00BF1616"/>
    <w:rsid w:val="00BF16FC"/>
    <w:rsid w:val="00BF290F"/>
    <w:rsid w:val="00BF6AE5"/>
    <w:rsid w:val="00C077F8"/>
    <w:rsid w:val="00C536D2"/>
    <w:rsid w:val="00C62E3E"/>
    <w:rsid w:val="00C977CE"/>
    <w:rsid w:val="00CA0C4A"/>
    <w:rsid w:val="00CB44EF"/>
    <w:rsid w:val="00CC00E3"/>
    <w:rsid w:val="00CC2CF8"/>
    <w:rsid w:val="00CF4B79"/>
    <w:rsid w:val="00D03882"/>
    <w:rsid w:val="00D14DC4"/>
    <w:rsid w:val="00D17E93"/>
    <w:rsid w:val="00D35E16"/>
    <w:rsid w:val="00D515D0"/>
    <w:rsid w:val="00D70BAD"/>
    <w:rsid w:val="00D93CDD"/>
    <w:rsid w:val="00DA3E7A"/>
    <w:rsid w:val="00DA514A"/>
    <w:rsid w:val="00DC0138"/>
    <w:rsid w:val="00DC73B1"/>
    <w:rsid w:val="00DD4832"/>
    <w:rsid w:val="00DF56F0"/>
    <w:rsid w:val="00E21B12"/>
    <w:rsid w:val="00E23660"/>
    <w:rsid w:val="00E236E1"/>
    <w:rsid w:val="00E263BD"/>
    <w:rsid w:val="00E36EDE"/>
    <w:rsid w:val="00E40F0A"/>
    <w:rsid w:val="00E42A63"/>
    <w:rsid w:val="00E56017"/>
    <w:rsid w:val="00E70F97"/>
    <w:rsid w:val="00E7127D"/>
    <w:rsid w:val="00E73A70"/>
    <w:rsid w:val="00E779FF"/>
    <w:rsid w:val="00E83A6F"/>
    <w:rsid w:val="00E90533"/>
    <w:rsid w:val="00EA1168"/>
    <w:rsid w:val="00EC0152"/>
    <w:rsid w:val="00EE4D08"/>
    <w:rsid w:val="00F145C6"/>
    <w:rsid w:val="00F328B3"/>
    <w:rsid w:val="00F53971"/>
    <w:rsid w:val="00F83216"/>
    <w:rsid w:val="00F96A61"/>
    <w:rsid w:val="00F96EC0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6">
    <w:name w:val="Colorful List Accent 6"/>
    <w:basedOn w:val="a1"/>
    <w:uiPriority w:val="72"/>
    <w:rsid w:val="00274D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E635-38A3-4B83-ADAF-7FB8600B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m3-135</cp:lastModifiedBy>
  <cp:revision>2</cp:revision>
  <dcterms:created xsi:type="dcterms:W3CDTF">2018-04-06T08:33:00Z</dcterms:created>
  <dcterms:modified xsi:type="dcterms:W3CDTF">2018-04-06T08:33:00Z</dcterms:modified>
</cp:coreProperties>
</file>