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73" w:rsidRPr="007B3073" w:rsidRDefault="007B3073" w:rsidP="007B30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8"/>
          <w:lang w:eastAsia="ru-RU"/>
        </w:rPr>
      </w:pPr>
      <w:r w:rsidRPr="007B3073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8"/>
          <w:lang w:eastAsia="ru-RU"/>
        </w:rPr>
        <w:t>От Казанской губернии до стольных волжских градов (Октябрь 2020 - Апрель 2021)</w:t>
      </w:r>
    </w:p>
    <w:p w:rsidR="007B3073" w:rsidRPr="007B3073" w:rsidRDefault="007B3073" w:rsidP="007B30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0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программе тура:</w:t>
      </w:r>
    </w:p>
    <w:p w:rsidR="007B3073" w:rsidRPr="007B3073" w:rsidRDefault="007B3073" w:rsidP="007B30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B30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7B30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день (</w:t>
      </w:r>
      <w:r w:rsidRPr="007B30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четверг</w:t>
      </w:r>
      <w:r w:rsidRPr="007B30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7B3073" w:rsidRPr="007B3073" w:rsidRDefault="007B3073" w:rsidP="007B30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B307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Прибытие в Казань – третью Столицу. </w:t>
      </w:r>
      <w:proofErr w:type="gramStart"/>
      <w:r w:rsidRPr="007B3073">
        <w:rPr>
          <w:rFonts w:ascii="Times New Roman" w:eastAsia="Times New Roman" w:hAnsi="Times New Roman" w:cs="Times New Roman"/>
          <w:bCs/>
          <w:color w:val="000000"/>
          <w:lang w:eastAsia="ru-RU"/>
        </w:rPr>
        <w:t>Самостоятельный трансфер в отель.</w:t>
      </w:r>
      <w:proofErr w:type="gramEnd"/>
      <w:r w:rsidRPr="007B307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Свободное время</w:t>
      </w:r>
    </w:p>
    <w:p w:rsidR="007B3073" w:rsidRPr="007B3073" w:rsidRDefault="007B3073" w:rsidP="007B30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B30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 день (пятница)</w:t>
      </w:r>
    </w:p>
    <w:p w:rsidR="007B3073" w:rsidRPr="007B3073" w:rsidRDefault="007B3073" w:rsidP="007B30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Встреча туристов с табличкой «Третья Столица» 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B30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12:00.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 Встреча с экскурсоводом в холле гостиницы. Выезд на экскурсионную программу.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B30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13:20.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 Обед в кафе или ресторане города.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br/>
        <w:t>Интерактивная программа «</w:t>
      </w:r>
      <w:proofErr w:type="spell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Якын</w:t>
      </w:r>
      <w:proofErr w:type="spell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дуслар</w:t>
      </w:r>
      <w:proofErr w:type="spell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» погрузит вас в мир древней культуры татарского народа. Народные песни и старинные музыкальные инструменты очаровывают национальным колоритом и самобытностью.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br/>
        <w:t>Присоединение к программе тура туристов с поздним прибытием.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B30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14:10.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 Обзорная автобусная экскурсия «Легенды и тайны тысячелетней Казани». Насладиться самобытной красотой Казани, увидеть своими глазами яркие краски ее улиц и площадей, узнать, где хранятся несметные сокровища Казанских ханов, и где закипел без огня котел, можно отправившись на обзорную экскурсию.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</w:t>
      </w:r>
      <w:proofErr w:type="spell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Туган</w:t>
      </w:r>
      <w:proofErr w:type="spell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авылым</w:t>
      </w:r>
      <w:proofErr w:type="spell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 («Родная деревня»), новый театр кукол, Казанский университет, площадь Свободы — культурный и административный центр Казани. Старейшая мечеть </w:t>
      </w:r>
      <w:proofErr w:type="spell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Марджани</w:t>
      </w:r>
      <w:proofErr w:type="spell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 и Богородицкий монастырь, в котором хранится один из старейших списков Казанской иконы Божьей Матери.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B30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17:00.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 Трансфер в гостиницу. Свободное время</w:t>
      </w:r>
      <w:proofErr w:type="gram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 20:00 до 23:00 Дополнительная вечерняя обзорная экскурсия по городу «Огни Казани». Стоимость экскурсии 650 рублей с туриста (экскурсия состоится при наборе минимум 10 человек).</w:t>
      </w:r>
    </w:p>
    <w:p w:rsidR="007B3073" w:rsidRPr="007B3073" w:rsidRDefault="007B3073" w:rsidP="007B30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B3073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3</w:t>
      </w:r>
      <w:r w:rsidRPr="007B30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день (суббота)</w:t>
      </w:r>
    </w:p>
    <w:p w:rsidR="007B3073" w:rsidRPr="007B3073" w:rsidRDefault="007B3073" w:rsidP="007B30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Завтрак в гостинице.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B30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10:00.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 Встреча с экскурсоводом в холле гостиницы, выезд на экскурсионную программу.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B30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11:00.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 Экскурсия «Белокаменная крепость». Казанский Кремль – главная достопримечательность города, памятник всемирного наследия ЮНЕСКО. Это —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</w:r>
      <w:proofErr w:type="spell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Кул</w:t>
      </w:r>
      <w:proofErr w:type="spell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— знаменитая «падающая» башня ханши </w:t>
      </w:r>
      <w:proofErr w:type="spell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Сююмбике</w:t>
      </w:r>
      <w:proofErr w:type="spell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B30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12:45.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 Экскурсия «Прогулка по Казани разных эпох». Посещение </w:t>
      </w:r>
      <w:proofErr w:type="spell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выставочно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зрелищного комплекса «Городская Панорама». Вас ждут экспозиции, посвященные Казани, ее архитектуре, истории и этапам развития. Вы совершите путешествие по лабиринтам улиц Старо-татарской слободы, на круговой </w:t>
      </w:r>
      <w:proofErr w:type="spell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видеопанораме</w:t>
      </w:r>
      <w:proofErr w:type="spell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 в 360 градусов оживут старинные фотографии из жизни Казани. Вы можете почувствовать себя пассажиром старинного трамвая начала 20 века, посмотреть на город с высоты птичьего полета. На уникальных макетах предстанет Казань 16 в., Казань эпохи императоров и современная Казань. Каждое строение выполнено по отдельному проекту с индивидуальным чертежом фасада. Все макеты домов являются точной копией своих оригиналов.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B30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14:15.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 Свободное время в центре города.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14:30 до 19:00 Дополнительная экскурсия «Овеянная легендами земля» в </w:t>
      </w:r>
      <w:proofErr w:type="spell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Раифский</w:t>
      </w:r>
      <w:proofErr w:type="spell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 Богородицкий мужской монастырь, с обедом. </w:t>
      </w:r>
      <w:proofErr w:type="spell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Раифа</w:t>
      </w:r>
      <w:proofErr w:type="spell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расположенная в 30 км</w:t>
      </w:r>
      <w:proofErr w:type="gram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т Казани, в заповедном лесу, на 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берегу дивной красоты озера. Монастырь основан в 17 веке. Его архитектурный ансамбль — один из самых величественных в среднем Поволжье складывался в течение столетий. Основной святыней монастыря является чудотворный Грузинский образ пресвятой Богородицы (XVII в).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br/>
        <w:t>Стоимость экскурсии 650 рублей с туриста (экскурсия состоится при наборе минимум 10 человек). Стоимость обеда 350 рублей с человека.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br/>
        <w:t>19:00 Возвращение в Казань. Свободное время в центре города.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19:00 Дополнительно: Авторская интерактивная программа «Гостеприимный дом Бая» Всех гостей Казани непременно приглашаем в гости, в главный дом татарского села — дом Бая. Состоятельные хозяева дома — </w:t>
      </w:r>
      <w:proofErr w:type="spell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Эбика</w:t>
      </w:r>
      <w:proofErr w:type="spell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Бабай</w:t>
      </w:r>
      <w:proofErr w:type="spell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 раскроют множество секретов из уклада жизни, обычаев и традиций татарского народа. За столом, за сытным обедом из национальных блюд (</w:t>
      </w:r>
      <w:proofErr w:type="spell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Чак-чак</w:t>
      </w:r>
      <w:proofErr w:type="spell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Очпочмак</w:t>
      </w:r>
      <w:proofErr w:type="spell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Кыстыбый</w:t>
      </w:r>
      <w:proofErr w:type="spell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, Кош теле, Азу по </w:t>
      </w:r>
      <w:proofErr w:type="spell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Татарски</w:t>
      </w:r>
      <w:proofErr w:type="spell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Губадия</w:t>
      </w:r>
      <w:proofErr w:type="spell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, татарский чай с травами) дорогим гостям </w:t>
      </w:r>
      <w:proofErr w:type="spell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Эбика</w:t>
      </w:r>
      <w:proofErr w:type="spell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Бабай</w:t>
      </w:r>
      <w:proofErr w:type="spell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расскажут о любимых блюдах татарского народа через сказания и </w:t>
      </w:r>
      <w:proofErr w:type="spell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легенды</w:t>
      </w:r>
      <w:proofErr w:type="gram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.У</w:t>
      </w:r>
      <w:proofErr w:type="gram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влекательные</w:t>
      </w:r>
      <w:proofErr w:type="spell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рассказ в музыкальном сопровождении раскроет интересные элементы национальных праздников летнего и зимнего солнцестояния — </w:t>
      </w:r>
      <w:proofErr w:type="spell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Навруз</w:t>
      </w:r>
      <w:proofErr w:type="spell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Нардуган</w:t>
      </w:r>
      <w:proofErr w:type="spell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, Сабантуй и других </w:t>
      </w:r>
      <w:proofErr w:type="spell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праздников.Самым</w:t>
      </w:r>
      <w:proofErr w:type="spell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 сокровенным и интересным в завершении вечера станет знакомство через игру актеров с национальными традициями и обычаями татарского народа. Вас ждут знакомства с понятиями Су юлы, </w:t>
      </w:r>
      <w:proofErr w:type="spell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Аулок</w:t>
      </w:r>
      <w:proofErr w:type="spell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 Ой, Никах, Бэби Туе, а также интересные застольные </w:t>
      </w:r>
      <w:proofErr w:type="spell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игры</w:t>
      </w:r>
      <w:proofErr w:type="gram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.С</w:t>
      </w:r>
      <w:proofErr w:type="gram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тоимость</w:t>
      </w:r>
      <w:proofErr w:type="spell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программы: 1450 рублей взрослый, 1250 рублей детский до 14 лет, ребёнок до 5 лет – 450 рублей. (</w:t>
      </w:r>
      <w:proofErr w:type="spell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Интерактив</w:t>
      </w:r>
      <w:proofErr w:type="spell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состоится при наборе минимум 10 человек).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br/>
        <w:t>Обратный развоз по отелям включен в стоимость программы.</w:t>
      </w:r>
    </w:p>
    <w:p w:rsidR="007B3073" w:rsidRPr="007B3073" w:rsidRDefault="008466EB" w:rsidP="007B30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4</w:t>
      </w:r>
      <w:r w:rsidR="007B3073" w:rsidRPr="007B30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день (воскресенье)</w:t>
      </w:r>
    </w:p>
    <w:p w:rsidR="007B3073" w:rsidRPr="007B3073" w:rsidRDefault="007B3073" w:rsidP="007B30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Завтрак в гостинице.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B30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08:00.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 Встреча с экскурсоводом в холле гостиницы. Выезд на экскурсионную программу в Свияжск. По пути в Свияжск осмотр «Храма всех религий» на старом Московском тракте.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B30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10:30.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 Экскурсия «Цитадель завоевателя» на Остров Град Свияжск. Свияжск – это историко-культурная жемчужина Республики Татарстан.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В маршрут экскурсии в Свияжске входят уникальные исторические памятники: Собор</w:t>
      </w:r>
      <w:proofErr w:type="gram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proofErr w:type="gram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сех скорбящих Радости, один из старейших деревянных храмов России — церковь Святой Троицы, действующий Успенский монастырь с архитектурным ансамблем 16:17 вв., Конный двор и мастерские.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B30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12:15.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 Экскурсия «Вглубь веков. Легендарный город на </w:t>
      </w:r>
      <w:proofErr w:type="spell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Свияге</w:t>
      </w:r>
      <w:proofErr w:type="spell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» Погрузиться вглубь веков в прямом смысле слов</w:t>
      </w:r>
      <w:proofErr w:type="gram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а-</w:t>
      </w:r>
      <w:proofErr w:type="gram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 пройтись по стеклянным помостам среди деревянных домов 16 века, оказаться внутри настоящего археологического раскопа и фактически прогуляться по древним улочкам деревянной городской застройки середины XVI — XVIII веков. Срубы домов и хозяйственных построек, заборы и мостовые расположены ровно на тех местах, где их нашли. </w:t>
      </w:r>
      <w:proofErr w:type="spell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Свияжский</w:t>
      </w:r>
      <w:proofErr w:type="spell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 музей археологического дерева – место пересечения столетий - здесь можно воочию увидеть, как жили и какими предметами обихода пользовались наши предки 400 и даже 500 лет назад. А современные технологии позволяют ярче и образнее почувствовать жизнь средневекового города. </w:t>
      </w:r>
      <w:r w:rsidRPr="007B30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15:00.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 Обед «Секреты татарской кухни», с мастер-классом приготовления татарских национальных блюд.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B30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16:30.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 Свободное время в центре города</w:t>
      </w:r>
    </w:p>
    <w:p w:rsidR="007B3073" w:rsidRPr="007B3073" w:rsidRDefault="008466EB" w:rsidP="007B30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5</w:t>
      </w:r>
      <w:r w:rsidR="007B3073" w:rsidRPr="007B30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день (понедельник)</w:t>
      </w:r>
    </w:p>
    <w:p w:rsidR="007B3073" w:rsidRPr="007B3073" w:rsidRDefault="007B3073" w:rsidP="007B30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Завтрак в гостинице.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B30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 Встреча с экскурсоводом в холле гостиницы, выезд на экскурсионную программу в г. </w:t>
      </w:r>
      <w:proofErr w:type="spell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Йошкар</w:t>
      </w:r>
      <w:proofErr w:type="spell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–О</w:t>
      </w:r>
      <w:proofErr w:type="gram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ла (150 км).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B30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11:30.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 Экскурсия «Йошкар-Ола удивительная». Йошкар-Ола — столица Республики Марий Эл. В последнее десятилетие Йошкар-Ола преобразилась: центр фактически отстроен заново. Поэтому мы едем в Марий </w:t>
      </w:r>
      <w:proofErr w:type="gram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Эл</w:t>
      </w:r>
      <w:proofErr w:type="gram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 прежде всего не за историей пыльных веков, а за тем, чтобы увидеть современную жизнь главного города этой республики. Одна из главных достопримечательностей — площадь им. Оболенского-Ноготкова. На ней находятся комплекс административных зданий, национальная художественная галерея, у входа в которую установлена копия Царь-пушки, памятник основателю города Оболенскому-Ноготкову, памятник Священномученику Епископу 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Марийскому Леониду, а также «Марийские куранты» — часы на галерее, символизирующие христианскую веру. Вы осмотрите часы с движущимися фигурами святых апостолов — восемь минут евангельского чуда. Вы посидите на лавочке с </w:t>
      </w:r>
      <w:proofErr w:type="spell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Йошкиным</w:t>
      </w:r>
      <w:proofErr w:type="spell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котом, приносящему удачу путнику, погладившего его.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Обед в </w:t>
      </w:r>
      <w:proofErr w:type="spellStart"/>
      <w:proofErr w:type="gram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Йошкар</w:t>
      </w:r>
      <w:proofErr w:type="spell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 – Оле</w:t>
      </w:r>
      <w:proofErr w:type="gram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 с блюдами национальной марийской кухни.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br/>
        <w:t>Посещение национального музея имени Т. Евсеева. Этнографическая экспозиция «Жизнь марийца от рождения до смерти»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B30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16:30.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 Выезд в Казань.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B30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19:00.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 Возвращение в Казань. Трансфер в гостиницу.</w:t>
      </w:r>
    </w:p>
    <w:p w:rsidR="007B3073" w:rsidRPr="007B3073" w:rsidRDefault="008466EB" w:rsidP="007B30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6</w:t>
      </w:r>
      <w:bookmarkStart w:id="0" w:name="_GoBack"/>
      <w:bookmarkEnd w:id="0"/>
      <w:r w:rsidR="007B3073" w:rsidRPr="007B30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день (вторник)</w:t>
      </w:r>
    </w:p>
    <w:p w:rsidR="007B3073" w:rsidRDefault="007B3073" w:rsidP="007B30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Завтрак в гостинице. Освобождение номеров.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B30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 Встреча с экскурсоводом в холле гостиницы, выезд на экскурсионную программу с вещами.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B30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09:30.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 Пешеходная экскурсия «Казанский Арбат». Побывать в Казани и не совершить экскурсию по Баумана – древнейшей улице города – значит не увидеть самого главного. Одно из старейших названий этой улицы – Большая Проломная. Современное название улица получила в 1930-х в честь известного революционера-большевика Николая Эрнестовича Баумана. На телегах и санях, в конке и трамваях, автобусах и троллейбусах, к первой в городе пешеходной зоне двигались жители Казани вместе со своим любимым городом из прошлого в настоящее. В конце80-х годах прошлого столетия улицу реконструировали, убрали транспорт, сделав её пешеходной.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br/>
        <w:t>В ходе экскурсии посещение собора Петра и Павла, самого впечатляющего в ожерелье Казанских храмов.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B30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10:30.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 Посещение знаменитого Музея – галереи Константина Васильева. Выставки Константина Васильева ныне проходят с триумфом, но, к сожалению, его работы не были признаны при жизни художника. Выставочные площади музея позволили достойно разместить здесь более 160 графических и живописных работ, выполненных в разных стилях, от абстрактного экспрессионизма до исторического реализма. Экспозиция казанской галереи включает как ранние формалистические работы художника, так и серию графических портретов современников, работы, посвященные Великой Отечественной войне и, конечно, работы знаменитого цикла “Русь былинная”.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B30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11:30.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 Продолжение экскурсии по улице Баумана. Манят сверкающие витрины сувенирных магазинов. На Казанском Арбате можно погулять, посмотреть, перекусить.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B30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12:30.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B30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Окончание программы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 тура.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вободное время в центре города.</w:t>
      </w:r>
    </w:p>
    <w:p w:rsidR="007B3073" w:rsidRDefault="007B3073" w:rsidP="007B30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3073" w:rsidRPr="007B3073" w:rsidRDefault="007B3073" w:rsidP="007B30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Самостоятельный трансфер в аэропорт. </w:t>
      </w:r>
      <w:proofErr w:type="gramEnd"/>
    </w:p>
    <w:p w:rsidR="007B3073" w:rsidRPr="007B3073" w:rsidRDefault="007B3073" w:rsidP="007B30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3073" w:rsidRPr="007B3073" w:rsidRDefault="007B3073" w:rsidP="007B30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B3073">
        <w:rPr>
          <w:rFonts w:ascii="Times New Roman" w:eastAsia="Times New Roman" w:hAnsi="Times New Roman" w:cs="Times New Roman"/>
          <w:b/>
          <w:color w:val="000000"/>
          <w:lang w:eastAsia="ru-RU"/>
        </w:rPr>
        <w:t>ВАЖНО!</w:t>
      </w:r>
    </w:p>
    <w:p w:rsidR="007B3073" w:rsidRPr="007B3073" w:rsidRDefault="007B3073" w:rsidP="007B30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Время отъезда на экскурсии может быть изменено </w:t>
      </w:r>
      <w:proofErr w:type="gram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 более ранее или более позднее.</w:t>
      </w:r>
    </w:p>
    <w:p w:rsidR="007B3073" w:rsidRPr="007B3073" w:rsidRDefault="007B3073" w:rsidP="007B307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 изменение порядка проведения экскурсий, а также замена их </w:t>
      </w:r>
      <w:proofErr w:type="gramStart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7B3073">
        <w:rPr>
          <w:rFonts w:ascii="Times New Roman" w:eastAsia="Times New Roman" w:hAnsi="Times New Roman" w:cs="Times New Roman"/>
          <w:color w:val="000000"/>
          <w:lang w:eastAsia="ru-RU"/>
        </w:rPr>
        <w:t xml:space="preserve"> равноценные.</w:t>
      </w:r>
    </w:p>
    <w:p w:rsidR="00047D26" w:rsidRPr="007B3073" w:rsidRDefault="00047D26"/>
    <w:sectPr w:rsidR="00047D26" w:rsidRPr="007B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73"/>
    <w:rsid w:val="00047D26"/>
    <w:rsid w:val="007B3073"/>
    <w:rsid w:val="0084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30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30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ur-program-day-number">
    <w:name w:val="tour-program-day-number"/>
    <w:basedOn w:val="a0"/>
    <w:rsid w:val="007B3073"/>
  </w:style>
  <w:style w:type="character" w:customStyle="1" w:styleId="tour-program-day-text">
    <w:name w:val="tour-program-day-text"/>
    <w:basedOn w:val="a0"/>
    <w:rsid w:val="007B3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30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30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ur-program-day-number">
    <w:name w:val="tour-program-day-number"/>
    <w:basedOn w:val="a0"/>
    <w:rsid w:val="007B3073"/>
  </w:style>
  <w:style w:type="character" w:customStyle="1" w:styleId="tour-program-day-text">
    <w:name w:val="tour-program-day-text"/>
    <w:basedOn w:val="a0"/>
    <w:rsid w:val="007B3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8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5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9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5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4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dcterms:created xsi:type="dcterms:W3CDTF">2020-09-02T07:43:00Z</dcterms:created>
  <dcterms:modified xsi:type="dcterms:W3CDTF">2020-09-02T07:50:00Z</dcterms:modified>
</cp:coreProperties>
</file>