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8" w:rsidRPr="00431181" w:rsidRDefault="00ED0138" w:rsidP="00872A46">
      <w:pPr>
        <w:pStyle w:val="1"/>
        <w:spacing w:before="0" w:after="0"/>
        <w:jc w:val="center"/>
        <w:rPr>
          <w:rStyle w:val="a3"/>
          <w:rFonts w:ascii="Monotype Corsiva" w:hAnsi="Monotype Corsiva" w:cs="Times New Roman"/>
          <w:b/>
          <w:bCs/>
          <w:color w:val="C00000"/>
          <w:sz w:val="72"/>
          <w:szCs w:val="72"/>
        </w:rPr>
      </w:pPr>
      <w:r w:rsidRPr="00431181">
        <w:rPr>
          <w:rStyle w:val="a3"/>
          <w:rFonts w:ascii="Monotype Corsiva" w:hAnsi="Monotype Corsiva" w:cs="Times New Roman"/>
          <w:b/>
          <w:bCs/>
          <w:color w:val="C00000"/>
          <w:sz w:val="72"/>
          <w:szCs w:val="72"/>
        </w:rPr>
        <w:t>Прага</w:t>
      </w:r>
      <w:r w:rsidR="0036511C" w:rsidRPr="00431181">
        <w:rPr>
          <w:rStyle w:val="a3"/>
          <w:rFonts w:ascii="Monotype Corsiva" w:hAnsi="Monotype Corsiva" w:cs="Times New Roman"/>
          <w:b/>
          <w:bCs/>
          <w:color w:val="C00000"/>
          <w:sz w:val="72"/>
          <w:szCs w:val="72"/>
        </w:rPr>
        <w:t xml:space="preserve"> </w:t>
      </w:r>
      <w:r w:rsidR="00DA375D" w:rsidRPr="00431181">
        <w:rPr>
          <w:rStyle w:val="a3"/>
          <w:rFonts w:ascii="Monotype Corsiva" w:hAnsi="Monotype Corsiva" w:cs="Times New Roman"/>
          <w:b/>
          <w:bCs/>
          <w:color w:val="C00000"/>
          <w:sz w:val="72"/>
          <w:szCs w:val="72"/>
        </w:rPr>
        <w:t>на ладони</w:t>
      </w:r>
    </w:p>
    <w:p w:rsidR="00DA375D" w:rsidRPr="00431181" w:rsidRDefault="00EC19D5" w:rsidP="00DA375D">
      <w:pPr>
        <w:pStyle w:val="1"/>
        <w:spacing w:before="0" w:after="0"/>
        <w:jc w:val="center"/>
        <w:rPr>
          <w:rStyle w:val="a3"/>
          <w:rFonts w:ascii="Monotype Corsiva" w:hAnsi="Monotype Corsiva" w:cs="Times New Roman"/>
          <w:color w:val="C00000"/>
          <w:sz w:val="24"/>
          <w:szCs w:val="24"/>
        </w:rPr>
      </w:pPr>
      <w:r>
        <w:rPr>
          <w:rStyle w:val="a3"/>
          <w:rFonts w:ascii="Monotype Corsiva" w:hAnsi="Monotype Corsiva" w:cs="Times New Roman"/>
          <w:color w:val="C00000"/>
          <w:sz w:val="24"/>
          <w:szCs w:val="24"/>
        </w:rPr>
        <w:t>(экскурсия в подарок</w:t>
      </w:r>
      <w:r w:rsidR="00DA375D" w:rsidRPr="00431181">
        <w:rPr>
          <w:rStyle w:val="a3"/>
          <w:rFonts w:ascii="Monotype Corsiva" w:hAnsi="Monotype Corsiva" w:cs="Times New Roman"/>
          <w:color w:val="C00000"/>
          <w:sz w:val="24"/>
          <w:szCs w:val="24"/>
        </w:rPr>
        <w:t>)</w:t>
      </w:r>
    </w:p>
    <w:p w:rsidR="00793EE1" w:rsidRPr="00793EE1" w:rsidRDefault="00793EE1" w:rsidP="00793EE1"/>
    <w:p w:rsidR="00ED0138" w:rsidRPr="00554013" w:rsidRDefault="006658A5" w:rsidP="006658A5">
      <w:pPr>
        <w:pStyle w:val="a4"/>
        <w:spacing w:line="360" w:lineRule="auto"/>
        <w:rPr>
          <w:rFonts w:ascii="Cambria" w:hAnsi="Cambria" w:cs="Tahoma"/>
          <w:sz w:val="22"/>
          <w:szCs w:val="22"/>
        </w:rPr>
      </w:pPr>
      <w:r w:rsidRPr="00554013">
        <w:rPr>
          <w:rFonts w:ascii="Cambria" w:hAnsi="Cambria" w:cs="Tahoma"/>
          <w:sz w:val="22"/>
          <w:szCs w:val="22"/>
        </w:rPr>
        <w:t>—</w:t>
      </w:r>
      <w:r w:rsidR="00ED0138" w:rsidRPr="00554013">
        <w:rPr>
          <w:rFonts w:ascii="Cambria" w:hAnsi="Cambria" w:cs="Tahoma"/>
          <w:sz w:val="22"/>
          <w:szCs w:val="22"/>
        </w:rPr>
        <w:t xml:space="preserve"> авиаперелет </w:t>
      </w:r>
      <w:r w:rsidR="00D750A1">
        <w:rPr>
          <w:rFonts w:ascii="Cambria" w:hAnsi="Cambria" w:cs="Tahoma"/>
          <w:sz w:val="22"/>
          <w:szCs w:val="22"/>
        </w:rPr>
        <w:t>Краснодар</w:t>
      </w:r>
      <w:r w:rsidRPr="00554013">
        <w:rPr>
          <w:rFonts w:ascii="Cambria" w:hAnsi="Cambria" w:cs="Tahoma"/>
          <w:sz w:val="22"/>
          <w:szCs w:val="22"/>
        </w:rPr>
        <w:t xml:space="preserve"> — Прага — </w:t>
      </w:r>
      <w:r w:rsidR="00D750A1">
        <w:rPr>
          <w:rFonts w:ascii="Cambria" w:hAnsi="Cambria" w:cs="Tahoma"/>
          <w:sz w:val="22"/>
          <w:szCs w:val="22"/>
        </w:rPr>
        <w:t>Краснодар</w:t>
      </w:r>
      <w:r w:rsidRPr="00554013">
        <w:rPr>
          <w:rFonts w:ascii="Cambria" w:hAnsi="Cambria" w:cs="Tahoma"/>
          <w:sz w:val="22"/>
          <w:szCs w:val="22"/>
        </w:rPr>
        <w:t xml:space="preserve"> </w:t>
      </w:r>
      <w:r w:rsidRPr="00554013">
        <w:rPr>
          <w:rFonts w:ascii="Cambria" w:hAnsi="Cambria" w:cs="Tahoma"/>
          <w:sz w:val="22"/>
          <w:szCs w:val="22"/>
        </w:rPr>
        <w:br/>
        <w:t>—</w:t>
      </w:r>
      <w:r w:rsidR="00ED0138" w:rsidRPr="00554013">
        <w:rPr>
          <w:rFonts w:ascii="Cambria" w:hAnsi="Cambria" w:cs="Tahoma"/>
          <w:sz w:val="22"/>
          <w:szCs w:val="22"/>
        </w:rPr>
        <w:t xml:space="preserve"> трансф</w:t>
      </w:r>
      <w:r w:rsidRPr="00554013">
        <w:rPr>
          <w:rFonts w:ascii="Cambria" w:hAnsi="Cambria" w:cs="Tahoma"/>
          <w:sz w:val="22"/>
          <w:szCs w:val="22"/>
        </w:rPr>
        <w:t>ер аэропорт Прага — отель Прага — аэропорт Прага</w:t>
      </w:r>
      <w:r w:rsidRPr="00554013">
        <w:rPr>
          <w:rFonts w:ascii="Cambria" w:hAnsi="Cambria" w:cs="Tahoma"/>
          <w:sz w:val="22"/>
          <w:szCs w:val="22"/>
        </w:rPr>
        <w:br/>
        <w:t>—</w:t>
      </w:r>
      <w:r w:rsidR="00ED0138" w:rsidRPr="00554013">
        <w:rPr>
          <w:rFonts w:ascii="Cambria" w:hAnsi="Cambria" w:cs="Tahoma"/>
          <w:sz w:val="22"/>
          <w:szCs w:val="22"/>
        </w:rPr>
        <w:t xml:space="preserve"> пр</w:t>
      </w:r>
      <w:r w:rsidRPr="00554013">
        <w:rPr>
          <w:rFonts w:ascii="Cambria" w:hAnsi="Cambria" w:cs="Tahoma"/>
          <w:sz w:val="22"/>
          <w:szCs w:val="22"/>
        </w:rPr>
        <w:t xml:space="preserve">оживание в отеле с завтраками </w:t>
      </w:r>
      <w:r w:rsidR="00EC19D5">
        <w:rPr>
          <w:rFonts w:ascii="Cambria" w:hAnsi="Cambria" w:cs="Tahoma"/>
          <w:sz w:val="22"/>
          <w:szCs w:val="22"/>
        </w:rPr>
        <w:br/>
        <w:t>— экскурсия в подарок: Прогулка по четырём Пражским Королевским городам</w:t>
      </w:r>
      <w:r w:rsidRPr="00554013">
        <w:rPr>
          <w:rFonts w:ascii="Cambria" w:hAnsi="Cambria" w:cs="Tahoma"/>
          <w:sz w:val="22"/>
          <w:szCs w:val="22"/>
        </w:rPr>
        <w:br/>
        <w:t>—</w:t>
      </w:r>
      <w:r w:rsidR="00ED0138" w:rsidRPr="00554013">
        <w:rPr>
          <w:rFonts w:ascii="Cambria" w:hAnsi="Cambria" w:cs="Tahoma"/>
          <w:sz w:val="22"/>
          <w:szCs w:val="22"/>
        </w:rPr>
        <w:t xml:space="preserve"> медицинская страховка</w:t>
      </w:r>
    </w:p>
    <w:p w:rsidR="00ED0138" w:rsidRDefault="00ED0138" w:rsidP="00ED0138">
      <w:pPr>
        <w:pStyle w:val="a4"/>
        <w:rPr>
          <w:rStyle w:val="a3"/>
          <w:rFonts w:ascii="Tahoma" w:hAnsi="Tahoma" w:cs="Tahoma"/>
          <w:sz w:val="18"/>
          <w:szCs w:val="18"/>
        </w:rPr>
      </w:pPr>
    </w:p>
    <w:p w:rsidR="00FD6995" w:rsidRPr="00B66419" w:rsidRDefault="00FD6995" w:rsidP="00FD6995">
      <w:pPr>
        <w:pStyle w:val="a4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FD6995" w:rsidRPr="00B66419" w:rsidRDefault="00FD6995" w:rsidP="00FD6995">
      <w:pPr>
        <w:pStyle w:val="a4"/>
        <w:ind w:right="-50"/>
        <w:jc w:val="center"/>
        <w:rPr>
          <w:rFonts w:ascii="Cambria" w:hAnsi="Cambria" w:cs="Tahoma"/>
          <w:b/>
          <w:bCs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 xml:space="preserve">Программа тура представлена для ознакомления, при бронировании тура с большей продолжительностью в распоряжении туристов появится больше свободных дней, которые они могут заполнить </w:t>
      </w:r>
      <w:hyperlink r:id="rId6" w:history="1">
        <w:r w:rsidRPr="00431181">
          <w:rPr>
            <w:rStyle w:val="a7"/>
            <w:rFonts w:ascii="Cambria" w:hAnsi="Cambria" w:cs="Tahoma"/>
            <w:b/>
            <w:bCs/>
            <w:color w:val="C00000"/>
            <w:sz w:val="20"/>
            <w:szCs w:val="20"/>
          </w:rPr>
          <w:t>факультативными экскурсиями</w:t>
        </w:r>
      </w:hyperlink>
      <w:r>
        <w:rPr>
          <w:rFonts w:ascii="Cambria" w:hAnsi="Cambria" w:cs="Tahoma"/>
          <w:b/>
          <w:bCs/>
          <w:sz w:val="20"/>
          <w:szCs w:val="20"/>
        </w:rPr>
        <w:t>*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p w:rsidR="00793EE1" w:rsidRPr="00FD6995" w:rsidRDefault="00FD6995" w:rsidP="00FD6995">
      <w:pPr>
        <w:pStyle w:val="a4"/>
        <w:ind w:right="-50"/>
        <w:jc w:val="center"/>
        <w:rPr>
          <w:rStyle w:val="a3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экскурсий.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6"/>
        <w:gridCol w:w="9099"/>
      </w:tblGrid>
      <w:tr w:rsidR="00ED0138" w:rsidTr="00DA375D">
        <w:trPr>
          <w:trHeight w:val="468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38" w:rsidRPr="00911FA5" w:rsidRDefault="00072312" w:rsidP="006658A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911FA5"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>1 день</w:t>
            </w:r>
          </w:p>
        </w:tc>
        <w:tc>
          <w:tcPr>
            <w:tcW w:w="9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38" w:rsidRPr="006658A5" w:rsidRDefault="00ED0138" w:rsidP="006F63C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58A5">
              <w:rPr>
                <w:rFonts w:ascii="Cambria" w:hAnsi="Cambria"/>
                <w:i/>
                <w:iCs/>
                <w:sz w:val="22"/>
                <w:szCs w:val="22"/>
              </w:rPr>
              <w:t>При</w:t>
            </w:r>
            <w:r w:rsidR="005B3DE3" w:rsidRPr="006658A5">
              <w:rPr>
                <w:rFonts w:ascii="Cambria" w:hAnsi="Cambria"/>
                <w:i/>
                <w:iCs/>
                <w:sz w:val="22"/>
                <w:szCs w:val="22"/>
              </w:rPr>
              <w:t>лёт в Прагу. Встреча в аэропорту</w:t>
            </w:r>
            <w:r w:rsidRPr="006658A5">
              <w:rPr>
                <w:rFonts w:ascii="Cambria" w:hAnsi="Cambria"/>
                <w:i/>
                <w:iCs/>
                <w:sz w:val="22"/>
                <w:szCs w:val="22"/>
              </w:rPr>
              <w:t xml:space="preserve">. Трансфер и размещение в отеле.    </w:t>
            </w:r>
          </w:p>
        </w:tc>
      </w:tr>
      <w:tr w:rsidR="00EC19D5" w:rsidTr="00DA375D">
        <w:trPr>
          <w:trHeight w:val="40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D5" w:rsidRPr="00911FA5" w:rsidRDefault="00EC19D5" w:rsidP="00EC19D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 w:rsidRPr="00911FA5"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>2</w:t>
            </w:r>
            <w:r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 xml:space="preserve"> </w:t>
            </w:r>
            <w:r w:rsidRPr="00911FA5"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>день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D5" w:rsidRPr="00D3100F" w:rsidRDefault="00EC19D5" w:rsidP="002B08E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3100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Завтрак в отеле. </w:t>
            </w:r>
            <w:r w:rsidRPr="00D3100F">
              <w:rPr>
                <w:rFonts w:ascii="Cambria" w:hAnsi="Cambria"/>
                <w:b/>
                <w:i/>
                <w:sz w:val="22"/>
                <w:szCs w:val="22"/>
              </w:rPr>
              <w:t>Прогулка по четырем Пражским городам</w:t>
            </w:r>
            <w:r w:rsidR="002B08E0" w:rsidRPr="002B08E0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(Мала Страна, Старый город Пражский, Еврейский город, Новый город).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Николая. Далее мы пройдемся по Еврейскому городу «Йозефов»,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3100F">
              <w:rPr>
                <w:rFonts w:ascii="Cambria" w:hAnsi="Cambria"/>
                <w:i/>
                <w:sz w:val="22"/>
                <w:szCs w:val="22"/>
              </w:rPr>
              <w:t>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</w:p>
        </w:tc>
      </w:tr>
      <w:tr w:rsidR="00EC19D5" w:rsidTr="00DA375D">
        <w:trPr>
          <w:trHeight w:val="40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D5" w:rsidRPr="00911FA5" w:rsidRDefault="00EC19D5" w:rsidP="006658A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 xml:space="preserve">3 </w:t>
            </w:r>
            <w:r>
              <w:rPr>
                <w:rFonts w:ascii="Cambria" w:eastAsia="Calibri" w:hAnsi="Cambria"/>
                <w:b/>
                <w:i/>
                <w:iCs/>
                <w:sz w:val="22"/>
                <w:szCs w:val="22"/>
                <w:lang w:val="en-US"/>
              </w:rPr>
              <w:t>— 7</w:t>
            </w:r>
            <w:r w:rsidRPr="00911FA5"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  <w:t xml:space="preserve"> день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D5" w:rsidRPr="00FF2F64" w:rsidRDefault="00EC19D5" w:rsidP="00DA375D">
            <w:pPr>
              <w:jc w:val="both"/>
              <w:rPr>
                <w:rFonts w:ascii="Cambria" w:hAnsi="Cambria"/>
                <w:i/>
                <w:iCs/>
                <w:color w:val="000000"/>
                <w:sz w:val="21"/>
                <w:szCs w:val="21"/>
              </w:rPr>
            </w:pPr>
            <w:r w:rsidRPr="00FF2F64">
              <w:rPr>
                <w:rFonts w:ascii="Cambria" w:hAnsi="Cambria"/>
                <w:i/>
                <w:iCs/>
                <w:color w:val="000000"/>
                <w:sz w:val="21"/>
                <w:szCs w:val="21"/>
              </w:rPr>
              <w:t xml:space="preserve">Завтрак в отеле. </w:t>
            </w:r>
            <w:r w:rsidRPr="00FF2F64">
              <w:rPr>
                <w:rFonts w:ascii="Cambria" w:hAnsi="Cambria"/>
                <w:i/>
                <w:iCs/>
                <w:sz w:val="21"/>
                <w:szCs w:val="21"/>
              </w:rPr>
              <w:t xml:space="preserve">Свободный день или </w:t>
            </w:r>
            <w:hyperlink r:id="rId7" w:history="1">
              <w:r w:rsidRPr="00431181">
                <w:rPr>
                  <w:rStyle w:val="a7"/>
                  <w:rFonts w:ascii="Cambria" w:hAnsi="Cambria"/>
                  <w:i/>
                  <w:iCs/>
                  <w:color w:val="C00000"/>
                  <w:sz w:val="21"/>
                  <w:szCs w:val="21"/>
                </w:rPr>
                <w:t>факультативная экскурсия</w:t>
              </w:r>
            </w:hyperlink>
            <w:r w:rsidRPr="00FF2F64">
              <w:rPr>
                <w:rFonts w:ascii="Cambria" w:hAnsi="Cambria"/>
                <w:i/>
                <w:iCs/>
                <w:sz w:val="21"/>
                <w:szCs w:val="21"/>
              </w:rPr>
              <w:t>*.</w:t>
            </w:r>
          </w:p>
        </w:tc>
      </w:tr>
      <w:tr w:rsidR="00ED0138" w:rsidTr="00DA375D">
        <w:trPr>
          <w:trHeight w:val="41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38" w:rsidRPr="00911FA5" w:rsidRDefault="00431181" w:rsidP="006658A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  <w:t>8</w:t>
            </w:r>
            <w:r w:rsidR="00072312" w:rsidRPr="00911FA5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 день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38" w:rsidRPr="006658A5" w:rsidRDefault="00872A46" w:rsidP="006F63C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658A5">
              <w:rPr>
                <w:rFonts w:ascii="Cambria" w:hAnsi="Cambria"/>
                <w:i/>
                <w:iCs/>
                <w:sz w:val="22"/>
                <w:szCs w:val="22"/>
              </w:rPr>
              <w:t>Завтрак в отеле. Освобождение номеров до 10-00,  трансфер в аэропорт и вылет на Родину.</w:t>
            </w:r>
          </w:p>
        </w:tc>
      </w:tr>
    </w:tbl>
    <w:p w:rsidR="00431181" w:rsidRDefault="00431181" w:rsidP="00793EE1">
      <w:pPr>
        <w:pStyle w:val="1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431181" w:rsidRPr="00431181" w:rsidRDefault="00431181" w:rsidP="00431181"/>
    <w:p w:rsidR="006F63C6" w:rsidRPr="00EC19D5" w:rsidRDefault="006F63C6" w:rsidP="00431181"/>
    <w:sectPr w:rsidR="006F63C6" w:rsidRPr="00EC19D5" w:rsidSect="00431181">
      <w:headerReference w:type="default" r:id="rId8"/>
      <w:footerReference w:type="default" r:id="rId9"/>
      <w:pgSz w:w="11906" w:h="16838"/>
      <w:pgMar w:top="1960" w:right="850" w:bottom="1135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1E" w:rsidRDefault="00D2631E" w:rsidP="00872A46">
      <w:r>
        <w:separator/>
      </w:r>
    </w:p>
  </w:endnote>
  <w:endnote w:type="continuationSeparator" w:id="1">
    <w:p w:rsidR="00D2631E" w:rsidRDefault="00D2631E" w:rsidP="008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4"/>
      <w:jc w:val="both"/>
      <w:rPr>
        <w:rFonts w:ascii="Cambria" w:hAnsi="Cambria"/>
        <w:b/>
        <w:i/>
        <w:color w:val="C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1E" w:rsidRDefault="00D2631E" w:rsidP="00872A46">
      <w:r>
        <w:separator/>
      </w:r>
    </w:p>
  </w:footnote>
  <w:footnote w:type="continuationSeparator" w:id="1">
    <w:p w:rsidR="00D2631E" w:rsidRDefault="00D2631E" w:rsidP="0087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6" w:rsidRDefault="002B08E0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-302895</wp:posOffset>
          </wp:positionV>
          <wp:extent cx="2179955" cy="962025"/>
          <wp:effectExtent l="19050" t="0" r="0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72312"/>
    <w:rsid w:val="000820D8"/>
    <w:rsid w:val="001309C9"/>
    <w:rsid w:val="0017792A"/>
    <w:rsid w:val="00192F8C"/>
    <w:rsid w:val="001A49EB"/>
    <w:rsid w:val="001B7FDE"/>
    <w:rsid w:val="001F634E"/>
    <w:rsid w:val="00232301"/>
    <w:rsid w:val="00251FFF"/>
    <w:rsid w:val="002B08E0"/>
    <w:rsid w:val="002B2F1E"/>
    <w:rsid w:val="0036511C"/>
    <w:rsid w:val="003C0E84"/>
    <w:rsid w:val="00414C21"/>
    <w:rsid w:val="00422421"/>
    <w:rsid w:val="00431181"/>
    <w:rsid w:val="00435A6B"/>
    <w:rsid w:val="00444B18"/>
    <w:rsid w:val="00454A4D"/>
    <w:rsid w:val="004A0D1C"/>
    <w:rsid w:val="004E1DA6"/>
    <w:rsid w:val="004F512C"/>
    <w:rsid w:val="00554013"/>
    <w:rsid w:val="00581CD9"/>
    <w:rsid w:val="005B3DE3"/>
    <w:rsid w:val="005D6E4F"/>
    <w:rsid w:val="005F3CBB"/>
    <w:rsid w:val="00604B12"/>
    <w:rsid w:val="00610651"/>
    <w:rsid w:val="006658A5"/>
    <w:rsid w:val="00667888"/>
    <w:rsid w:val="006709B1"/>
    <w:rsid w:val="00697B22"/>
    <w:rsid w:val="006B1998"/>
    <w:rsid w:val="006B2AF6"/>
    <w:rsid w:val="006D2D58"/>
    <w:rsid w:val="006F63C6"/>
    <w:rsid w:val="00714C4E"/>
    <w:rsid w:val="007672DA"/>
    <w:rsid w:val="00793EE1"/>
    <w:rsid w:val="00824D09"/>
    <w:rsid w:val="00825838"/>
    <w:rsid w:val="00872A46"/>
    <w:rsid w:val="008C3246"/>
    <w:rsid w:val="00911FA5"/>
    <w:rsid w:val="00974C65"/>
    <w:rsid w:val="00992E51"/>
    <w:rsid w:val="009A5C95"/>
    <w:rsid w:val="009F4A74"/>
    <w:rsid w:val="00A1585E"/>
    <w:rsid w:val="00A65DF6"/>
    <w:rsid w:val="00A74914"/>
    <w:rsid w:val="00AE74EA"/>
    <w:rsid w:val="00B13C8E"/>
    <w:rsid w:val="00B343C0"/>
    <w:rsid w:val="00B624C0"/>
    <w:rsid w:val="00B75B1A"/>
    <w:rsid w:val="00BD142E"/>
    <w:rsid w:val="00C449A9"/>
    <w:rsid w:val="00C60586"/>
    <w:rsid w:val="00C9453F"/>
    <w:rsid w:val="00D1698A"/>
    <w:rsid w:val="00D2631E"/>
    <w:rsid w:val="00D750A1"/>
    <w:rsid w:val="00D80CB5"/>
    <w:rsid w:val="00DA375D"/>
    <w:rsid w:val="00DD38DE"/>
    <w:rsid w:val="00DD7340"/>
    <w:rsid w:val="00E119F2"/>
    <w:rsid w:val="00E27630"/>
    <w:rsid w:val="00E42E93"/>
    <w:rsid w:val="00E57B5F"/>
    <w:rsid w:val="00E93ABA"/>
    <w:rsid w:val="00EA4565"/>
    <w:rsid w:val="00EC19D5"/>
    <w:rsid w:val="00EC52AC"/>
    <w:rsid w:val="00ED0138"/>
    <w:rsid w:val="00F45315"/>
    <w:rsid w:val="00F520C9"/>
    <w:rsid w:val="00F53047"/>
    <w:rsid w:val="00F815C3"/>
    <w:rsid w:val="00FA2A10"/>
    <w:rsid w:val="00FD1EAC"/>
    <w:rsid w:val="00FD2710"/>
    <w:rsid w:val="00FD6995"/>
    <w:rsid w:val="00FE4BC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character" w:styleId="aa">
    <w:name w:val="FollowedHyperlink"/>
    <w:basedOn w:val="a0"/>
    <w:rsid w:val="00F520C9"/>
    <w:rPr>
      <w:color w:val="800080"/>
      <w:u w:val="single"/>
    </w:rPr>
  </w:style>
  <w:style w:type="paragraph" w:styleId="ab">
    <w:name w:val="header"/>
    <w:basedOn w:val="a"/>
    <w:link w:val="ac"/>
    <w:rsid w:val="00872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A46"/>
    <w:rPr>
      <w:sz w:val="24"/>
      <w:szCs w:val="24"/>
    </w:rPr>
  </w:style>
  <w:style w:type="paragraph" w:styleId="ad">
    <w:name w:val="footer"/>
    <w:basedOn w:val="a"/>
    <w:link w:val="ae"/>
    <w:rsid w:val="00872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vroport.ru/index.php?id=60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roport.ru/index.php?id=605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1688</CharactersWithSpaces>
  <SharedDoc>false</SharedDoc>
  <HLinks>
    <vt:vector size="12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m3-135</cp:lastModifiedBy>
  <cp:revision>2</cp:revision>
  <cp:lastPrinted>2006-09-28T14:01:00Z</cp:lastPrinted>
  <dcterms:created xsi:type="dcterms:W3CDTF">2020-01-14T09:34:00Z</dcterms:created>
  <dcterms:modified xsi:type="dcterms:W3CDTF">2020-01-14T09:34:00Z</dcterms:modified>
</cp:coreProperties>
</file>