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6D" w:rsidRDefault="0012462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138680" cy="819150"/>
            <wp:effectExtent l="19050" t="0" r="0" b="0"/>
            <wp:docPr id="1" name="Рисунок 1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PO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D3" w:rsidRDefault="00E54ED3" w:rsidP="00C2628E">
      <w:pPr>
        <w:suppressAutoHyphens/>
        <w:rPr>
          <w:rFonts w:asciiTheme="minorHAnsi" w:hAnsiTheme="minorHAnsi"/>
          <w:b/>
          <w:color w:val="002060"/>
          <w:sz w:val="56"/>
          <w:szCs w:val="36"/>
        </w:rPr>
      </w:pPr>
      <w:r w:rsidRPr="00C2628E">
        <w:rPr>
          <w:rFonts w:asciiTheme="minorHAnsi" w:hAnsiTheme="minorHAnsi"/>
          <w:b/>
          <w:color w:val="002060"/>
          <w:sz w:val="56"/>
          <w:szCs w:val="36"/>
        </w:rPr>
        <w:t>БАРСЕЛОНА – ПРОСТО ВМЕСТЕ</w:t>
      </w:r>
    </w:p>
    <w:p w:rsidR="00C2628E" w:rsidRPr="00A72C0A" w:rsidRDefault="00C2628E" w:rsidP="00C2628E">
      <w:pPr>
        <w:rPr>
          <w:rFonts w:asciiTheme="minorHAnsi" w:hAnsiTheme="minorHAnsi" w:cs="Arial"/>
          <w:b/>
          <w:color w:val="C00000"/>
          <w:sz w:val="22"/>
          <w:szCs w:val="22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</w:rPr>
        <w:t xml:space="preserve">Заезды: круглый год </w:t>
      </w:r>
      <w:r>
        <w:rPr>
          <w:rFonts w:asciiTheme="minorHAnsi" w:hAnsiTheme="minorHAnsi" w:cs="Arial"/>
          <w:b/>
          <w:color w:val="C00000"/>
          <w:sz w:val="22"/>
          <w:szCs w:val="22"/>
        </w:rPr>
        <w:t>в любой день недели</w:t>
      </w:r>
      <w:r w:rsidRPr="00A72C0A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</w:p>
    <w:p w:rsidR="00C2628E" w:rsidRDefault="00C2628E" w:rsidP="00C2628E">
      <w:pPr>
        <w:rPr>
          <w:rFonts w:asciiTheme="minorHAnsi" w:hAnsiTheme="minorHAnsi" w:cs="Arial"/>
          <w:b/>
          <w:color w:val="C00000"/>
          <w:sz w:val="22"/>
          <w:szCs w:val="22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</w:rPr>
        <w:t>Минимум – 2 человека</w:t>
      </w:r>
    </w:p>
    <w:p w:rsidR="00E54ED3" w:rsidRPr="00C2628E" w:rsidRDefault="00C2628E" w:rsidP="00C2628E">
      <w:pPr>
        <w:rPr>
          <w:bCs/>
          <w:sz w:val="22"/>
          <w:szCs w:val="22"/>
        </w:rPr>
      </w:pPr>
      <w:r w:rsidRPr="00C2628E">
        <w:rPr>
          <w:bCs/>
          <w:sz w:val="22"/>
          <w:szCs w:val="22"/>
        </w:rPr>
        <w:t>Возможно продолжение отдыха на Коста Брава, в Андорре и на Канарских островах</w:t>
      </w:r>
    </w:p>
    <w:p w:rsidR="00C2628E" w:rsidRDefault="00C2628E" w:rsidP="00C2628E">
      <w:pPr>
        <w:rPr>
          <w:b/>
          <w:color w:val="FF0000"/>
        </w:rPr>
      </w:pPr>
    </w:p>
    <w:p w:rsidR="00C2628E" w:rsidRDefault="0012462C" w:rsidP="0012462C">
      <w:pPr>
        <w:ind w:right="-1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3387090" cy="2258060"/>
            <wp:effectExtent l="19050" t="0" r="3810" b="0"/>
            <wp:docPr id="16" name="Рисунок 16" descr="Картинки по запросу барселона достопримеча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барселона достопримечатель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462C">
        <w:t xml:space="preserve"> </w:t>
      </w:r>
      <w:r>
        <w:rPr>
          <w:noProof/>
        </w:rPr>
        <w:drawing>
          <wp:inline distT="0" distB="0" distL="0" distR="0">
            <wp:extent cx="3180715" cy="2258060"/>
            <wp:effectExtent l="19050" t="0" r="635" b="0"/>
            <wp:docPr id="8" name="Рисунок 8" descr="Картинки по запросу барселона достопримеча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барселона достопримечательн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8E" w:rsidRDefault="00C2628E" w:rsidP="00C2628E">
      <w:pPr>
        <w:rPr>
          <w:b/>
          <w:color w:val="FF0000"/>
        </w:rPr>
      </w:pPr>
    </w:p>
    <w:p w:rsidR="00C2628E" w:rsidRPr="00AE705D" w:rsidRDefault="00C2628E" w:rsidP="00C2628E">
      <w:pPr>
        <w:rPr>
          <w:rFonts w:asciiTheme="minorHAnsi" w:hAnsiTheme="minorHAnsi" w:cs="Arial"/>
          <w:b/>
          <w:i/>
          <w:color w:val="FF0000"/>
          <w:sz w:val="18"/>
          <w:szCs w:val="12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C2628E" w:rsidRPr="005A2B10" w:rsidRDefault="00C2628E" w:rsidP="00C2628E">
      <w:pPr>
        <w:rPr>
          <w:rFonts w:asciiTheme="minorHAnsi" w:hAnsiTheme="minorHAnsi" w:cs="Arial"/>
          <w:b/>
          <w:bCs/>
          <w:sz w:val="28"/>
          <w:szCs w:val="20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НОЧЕЙ:</w:t>
      </w:r>
    </w:p>
    <w:p w:rsidR="00E54ED3" w:rsidRPr="00EF1C96" w:rsidRDefault="00E54ED3" w:rsidP="00C2628E">
      <w:pPr>
        <w:rPr>
          <w:b/>
          <w:color w:val="FF0000"/>
        </w:rPr>
      </w:pPr>
    </w:p>
    <w:tbl>
      <w:tblPr>
        <w:tblW w:w="10545" w:type="dxa"/>
        <w:tblCellMar>
          <w:left w:w="0" w:type="dxa"/>
          <w:right w:w="0" w:type="dxa"/>
        </w:tblCellMar>
        <w:tblLook w:val="04A0"/>
      </w:tblPr>
      <w:tblGrid>
        <w:gridCol w:w="2525"/>
        <w:gridCol w:w="8020"/>
      </w:tblGrid>
      <w:tr w:rsidR="00C2628E" w:rsidTr="0012462C"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/>
                <w:bCs/>
                <w:color w:val="C00000"/>
                <w:szCs w:val="22"/>
              </w:rPr>
            </w:pPr>
            <w:r w:rsidRPr="00C2628E">
              <w:rPr>
                <w:b/>
                <w:bCs/>
                <w:color w:val="C00000"/>
                <w:szCs w:val="22"/>
              </w:rPr>
              <w:t>1 день</w:t>
            </w:r>
          </w:p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>Барселона</w:t>
            </w:r>
          </w:p>
        </w:tc>
        <w:tc>
          <w:tcPr>
            <w:tcW w:w="8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pStyle w:val="a3"/>
              <w:spacing w:before="20"/>
              <w:rPr>
                <w:b/>
                <w:bCs/>
                <w:sz w:val="22"/>
                <w:szCs w:val="22"/>
              </w:rPr>
            </w:pPr>
            <w:r w:rsidRPr="00C2628E">
              <w:rPr>
                <w:b/>
                <w:bCs/>
                <w:sz w:val="22"/>
                <w:szCs w:val="22"/>
              </w:rPr>
              <w:t xml:space="preserve">Прибытие в Барселону. </w:t>
            </w:r>
          </w:p>
          <w:p w:rsidR="00C2628E" w:rsidRDefault="00C2628E" w:rsidP="00C2628E">
            <w:pPr>
              <w:pStyle w:val="a3"/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 xml:space="preserve">Групповой трансфер и размещение в отеле.  </w:t>
            </w:r>
          </w:p>
          <w:p w:rsidR="00C2628E" w:rsidRDefault="00C2628E" w:rsidP="00C2628E">
            <w:pPr>
              <w:pStyle w:val="a3"/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>На рецепции вас будет</w:t>
            </w:r>
            <w:r>
              <w:rPr>
                <w:bCs/>
                <w:sz w:val="22"/>
                <w:szCs w:val="22"/>
              </w:rPr>
              <w:t xml:space="preserve"> ждать пакет документов по туру</w:t>
            </w:r>
            <w:r w:rsidRPr="00C2628E">
              <w:rPr>
                <w:bCs/>
                <w:sz w:val="22"/>
                <w:szCs w:val="22"/>
              </w:rPr>
              <w:t xml:space="preserve">,  памятка туриста  и  карта города на русском языке.  </w:t>
            </w:r>
          </w:p>
          <w:p w:rsidR="00C2628E" w:rsidRDefault="00C2628E" w:rsidP="00C2628E">
            <w:pPr>
              <w:pStyle w:val="a3"/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>Ночлег.</w:t>
            </w:r>
          </w:p>
          <w:p w:rsidR="00C2628E" w:rsidRPr="00C2628E" w:rsidRDefault="00C2628E" w:rsidP="00C2628E">
            <w:pPr>
              <w:pStyle w:val="a3"/>
              <w:spacing w:before="20"/>
              <w:rPr>
                <w:bCs/>
                <w:sz w:val="22"/>
                <w:szCs w:val="22"/>
              </w:rPr>
            </w:pPr>
          </w:p>
        </w:tc>
      </w:tr>
      <w:tr w:rsidR="00C2628E" w:rsidTr="0012462C"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/>
                <w:bCs/>
                <w:color w:val="C00000"/>
                <w:szCs w:val="22"/>
              </w:rPr>
            </w:pPr>
            <w:r w:rsidRPr="00C2628E">
              <w:rPr>
                <w:b/>
                <w:bCs/>
                <w:color w:val="C00000"/>
                <w:szCs w:val="22"/>
              </w:rPr>
              <w:t>2 -7 день</w:t>
            </w:r>
          </w:p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 xml:space="preserve">Барселона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628E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628E">
              <w:rPr>
                <w:bCs/>
                <w:sz w:val="22"/>
                <w:szCs w:val="22"/>
              </w:rPr>
              <w:t>просто вместе</w:t>
            </w:r>
          </w:p>
        </w:tc>
        <w:tc>
          <w:tcPr>
            <w:tcW w:w="8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 xml:space="preserve">Завтрак.  </w:t>
            </w:r>
          </w:p>
          <w:p w:rsidR="00C2628E" w:rsidRP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 xml:space="preserve">Свободное </w:t>
            </w:r>
            <w:r w:rsidRPr="00C2628E">
              <w:rPr>
                <w:b/>
                <w:bCs/>
                <w:sz w:val="22"/>
                <w:szCs w:val="22"/>
              </w:rPr>
              <w:t>пребывание в Барселоне по самостоятельной программе</w:t>
            </w:r>
            <w:r w:rsidRPr="00C2628E">
              <w:rPr>
                <w:bCs/>
                <w:sz w:val="22"/>
                <w:szCs w:val="22"/>
              </w:rPr>
              <w:t xml:space="preserve">. </w:t>
            </w:r>
          </w:p>
          <w:p w:rsidR="00C2628E" w:rsidRP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 xml:space="preserve">Вы сможете посетить  без очереди  6 музеев по карточке Артикет ( музей Пикассо, фонд Хуана Миро, Музей каталонского искусства, музей  и фонд Современного искусства,Фонд Антонио Тапиеса), прокатиться на </w:t>
            </w:r>
            <w:r w:rsidR="0012462C">
              <w:rPr>
                <w:bCs/>
                <w:sz w:val="22"/>
                <w:szCs w:val="22"/>
              </w:rPr>
              <w:t>двух</w:t>
            </w:r>
            <w:r w:rsidRPr="00C2628E">
              <w:rPr>
                <w:bCs/>
                <w:sz w:val="22"/>
                <w:szCs w:val="22"/>
              </w:rPr>
              <w:t xml:space="preserve">этажном автобусе по Барселоне с остановками  ( экскурсия  ведется в записи на русском языке),    </w:t>
            </w:r>
            <w:r w:rsidR="0012462C">
              <w:rPr>
                <w:bCs/>
                <w:sz w:val="22"/>
                <w:szCs w:val="22"/>
              </w:rPr>
              <w:t>посетить  Шопинг-Аутлет «</w:t>
            </w:r>
            <w:r w:rsidRPr="00C2628E">
              <w:rPr>
                <w:bCs/>
                <w:sz w:val="22"/>
                <w:szCs w:val="22"/>
              </w:rPr>
              <w:t xml:space="preserve">Рока Вильяж»,  другие музеи и магазины  города. </w:t>
            </w:r>
          </w:p>
          <w:p w:rsid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>В нашем Р</w:t>
            </w:r>
            <w:r>
              <w:rPr>
                <w:bCs/>
                <w:sz w:val="22"/>
                <w:szCs w:val="22"/>
              </w:rPr>
              <w:t>усском экскурсионном центре  (</w:t>
            </w:r>
            <w:r w:rsidRPr="00C2628E">
              <w:rPr>
                <w:bCs/>
                <w:sz w:val="22"/>
                <w:szCs w:val="22"/>
              </w:rPr>
              <w:t>сalle Diputacion, 168. Metro Urgell)  вы  можете заказать дополнительные экскурсии в музей С. Дали и Жерону, Монтсеррат, Андорру, Каркасон, Ситжес и Дом Баккарди, шоу фламенко  и другие.</w:t>
            </w:r>
          </w:p>
          <w:p w:rsidR="00C2628E" w:rsidRP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</w:p>
        </w:tc>
      </w:tr>
      <w:tr w:rsidR="00C2628E" w:rsidTr="0012462C"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8E" w:rsidRPr="00C2628E" w:rsidRDefault="00C2628E" w:rsidP="00C2628E">
            <w:pPr>
              <w:rPr>
                <w:b/>
                <w:bCs/>
                <w:color w:val="C00000"/>
                <w:szCs w:val="22"/>
              </w:rPr>
            </w:pPr>
            <w:r w:rsidRPr="00C2628E">
              <w:rPr>
                <w:b/>
                <w:bCs/>
                <w:color w:val="C00000"/>
                <w:szCs w:val="22"/>
              </w:rPr>
              <w:t>8 день</w:t>
            </w:r>
          </w:p>
          <w:p w:rsidR="00C2628E" w:rsidRP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 xml:space="preserve">Аэропорт </w:t>
            </w:r>
          </w:p>
        </w:tc>
        <w:tc>
          <w:tcPr>
            <w:tcW w:w="8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 xml:space="preserve">Завтрак. </w:t>
            </w:r>
          </w:p>
          <w:p w:rsid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</w:t>
            </w:r>
            <w:r w:rsidRPr="00C2628E">
              <w:rPr>
                <w:bCs/>
                <w:sz w:val="22"/>
                <w:szCs w:val="22"/>
              </w:rPr>
              <w:t xml:space="preserve">повой  трансфер  в аэропорт. </w:t>
            </w:r>
          </w:p>
          <w:p w:rsid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  <w:r w:rsidRPr="00C2628E">
              <w:rPr>
                <w:b/>
                <w:bCs/>
                <w:sz w:val="22"/>
                <w:szCs w:val="22"/>
              </w:rPr>
              <w:t>Конец тура</w:t>
            </w:r>
            <w:r w:rsidRPr="00C2628E">
              <w:rPr>
                <w:bCs/>
                <w:sz w:val="22"/>
                <w:szCs w:val="22"/>
              </w:rPr>
              <w:t>.</w:t>
            </w:r>
          </w:p>
          <w:p w:rsidR="00C2628E" w:rsidRPr="00C2628E" w:rsidRDefault="00C2628E" w:rsidP="00C2628E">
            <w:pPr>
              <w:spacing w:before="20"/>
              <w:rPr>
                <w:bCs/>
                <w:sz w:val="22"/>
                <w:szCs w:val="22"/>
              </w:rPr>
            </w:pPr>
          </w:p>
        </w:tc>
      </w:tr>
      <w:tr w:rsidR="00C2628E" w:rsidTr="0012462C"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</w:p>
        </w:tc>
      </w:tr>
      <w:tr w:rsidR="00C2628E" w:rsidTr="0012462C"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C2628E">
              <w:rPr>
                <w:b/>
                <w:bCs/>
                <w:color w:val="C00000"/>
                <w:szCs w:val="22"/>
              </w:rPr>
              <w:t>ВКЛЮЧАЕТ</w:t>
            </w:r>
          </w:p>
        </w:tc>
        <w:tc>
          <w:tcPr>
            <w:tcW w:w="8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 xml:space="preserve">7 ночлегов в отеле , 7 завтраков, 2 групповых трансфера, Артикет в 6 музеев города,  карточка метро на 10 поездок, 2-дневный билет на двухэтажный  экскурсионный автобус  Bus Turistic , билет на автобус в Аутлет «Рока Вильяж. </w:t>
            </w:r>
          </w:p>
          <w:p w:rsidR="00C2628E" w:rsidRDefault="00C2628E" w:rsidP="00C2628E">
            <w:pPr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>Внимание, в сложные даты выставок и конгрессов  возможно размещение в отеле  или пансионе 2* .</w:t>
            </w:r>
          </w:p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</w:p>
        </w:tc>
      </w:tr>
      <w:tr w:rsidR="00C2628E" w:rsidTr="0012462C"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C2628E">
              <w:rPr>
                <w:b/>
                <w:bCs/>
                <w:color w:val="C00000"/>
                <w:szCs w:val="22"/>
              </w:rPr>
              <w:lastRenderedPageBreak/>
              <w:t>НЕ ВКЛЮЧАЕТ</w:t>
            </w:r>
          </w:p>
        </w:tc>
        <w:tc>
          <w:tcPr>
            <w:tcW w:w="8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Default="00C2628E" w:rsidP="00C2628E">
            <w:pPr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>медицинскую страховку, экскурсии  и другие услуги, не включенные в прогрумму.</w:t>
            </w:r>
          </w:p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</w:p>
        </w:tc>
      </w:tr>
      <w:tr w:rsidR="00C2628E" w:rsidTr="0012462C"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C2628E">
              <w:rPr>
                <w:b/>
                <w:bCs/>
                <w:color w:val="C00000"/>
                <w:szCs w:val="22"/>
              </w:rPr>
              <w:t>ДОПОЛНИТЕЛЬНО</w:t>
            </w:r>
          </w:p>
        </w:tc>
        <w:tc>
          <w:tcPr>
            <w:tcW w:w="8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>Пакет ОТДЫХ В ЛЬОРЕТ ДЕ МАР  после тура  (отель с  полупансионом  7 ночлегов): </w:t>
            </w:r>
            <w:r w:rsidRPr="0012462C">
              <w:rPr>
                <w:b/>
                <w:bCs/>
                <w:sz w:val="22"/>
                <w:szCs w:val="22"/>
              </w:rPr>
              <w:t xml:space="preserve">  с ноября по май  от: 225 €</w:t>
            </w:r>
          </w:p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</w:p>
        </w:tc>
      </w:tr>
      <w:tr w:rsidR="00C2628E" w:rsidTr="0012462C">
        <w:trPr>
          <w:trHeight w:val="1128"/>
        </w:trPr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C2628E">
              <w:rPr>
                <w:b/>
                <w:bCs/>
                <w:color w:val="C00000"/>
                <w:szCs w:val="22"/>
              </w:rPr>
              <w:t>ВНИМАНИЕ</w:t>
            </w:r>
          </w:p>
        </w:tc>
        <w:tc>
          <w:tcPr>
            <w:tcW w:w="8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28E" w:rsidRPr="00C2628E" w:rsidRDefault="00C2628E" w:rsidP="00C2628E">
            <w:pPr>
              <w:rPr>
                <w:bCs/>
                <w:sz w:val="22"/>
                <w:szCs w:val="22"/>
              </w:rPr>
            </w:pPr>
            <w:r w:rsidRPr="00C2628E">
              <w:rPr>
                <w:bCs/>
                <w:sz w:val="22"/>
                <w:szCs w:val="22"/>
              </w:rPr>
              <w:t>В программе возможны изменения, замена ужина на обед,  порядка проведения экскурсий и времени их начала.</w:t>
            </w:r>
          </w:p>
        </w:tc>
      </w:tr>
    </w:tbl>
    <w:p w:rsidR="0012462C" w:rsidRPr="0012462C" w:rsidRDefault="0012462C" w:rsidP="0012462C">
      <w:pPr>
        <w:ind w:firstLine="708"/>
        <w:jc w:val="center"/>
        <w:rPr>
          <w:b/>
          <w:bCs/>
          <w:color w:val="C00000"/>
          <w:sz w:val="28"/>
          <w:szCs w:val="22"/>
        </w:rPr>
      </w:pPr>
      <w:r w:rsidRPr="0012462C">
        <w:rPr>
          <w:b/>
          <w:bCs/>
          <w:color w:val="C00000"/>
          <w:sz w:val="28"/>
          <w:szCs w:val="22"/>
        </w:rPr>
        <w:t>Цены недействительны или могут быть повышены в период Нового Года и Рождества, конгресса Мобильной связи, Пасхи и других крупных выставок и конгрессов.</w:t>
      </w:r>
    </w:p>
    <w:p w:rsidR="002D496D" w:rsidRDefault="002D496D" w:rsidP="00C2628E"/>
    <w:sectPr w:rsidR="002D496D" w:rsidSect="0012462C">
      <w:pgSz w:w="11906" w:h="16838"/>
      <w:pgMar w:top="53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5CD3A8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3E5311"/>
    <w:rsid w:val="000B7961"/>
    <w:rsid w:val="0012462C"/>
    <w:rsid w:val="002B454B"/>
    <w:rsid w:val="002D496D"/>
    <w:rsid w:val="00397B89"/>
    <w:rsid w:val="003E5311"/>
    <w:rsid w:val="006E630A"/>
    <w:rsid w:val="00C2628E"/>
    <w:rsid w:val="00C51F71"/>
    <w:rsid w:val="00E54ED3"/>
    <w:rsid w:val="00F71489"/>
    <w:rsid w:val="00FE4263"/>
    <w:rsid w:val="00FF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311"/>
    <w:pPr>
      <w:keepNext/>
      <w:outlineLvl w:val="0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3E5311"/>
    <w:pPr>
      <w:keepNext/>
      <w:outlineLvl w:val="3"/>
    </w:pPr>
    <w:rPr>
      <w:rFonts w:ascii="Arial" w:hAnsi="Arial" w:cs="Arial"/>
      <w:b/>
      <w:sz w:val="20"/>
    </w:rPr>
  </w:style>
  <w:style w:type="paragraph" w:styleId="6">
    <w:name w:val="heading 6"/>
    <w:basedOn w:val="a"/>
    <w:next w:val="a"/>
    <w:link w:val="60"/>
    <w:qFormat/>
    <w:rsid w:val="002D496D"/>
    <w:pPr>
      <w:keepNext/>
      <w:jc w:val="right"/>
      <w:outlineLvl w:val="5"/>
    </w:pPr>
    <w:rPr>
      <w:rFonts w:ascii="Arial" w:hAnsi="Arial" w:cs="Arial"/>
      <w:b/>
      <w:lang w:val="en-US"/>
    </w:rPr>
  </w:style>
  <w:style w:type="paragraph" w:styleId="8">
    <w:name w:val="heading 8"/>
    <w:basedOn w:val="a"/>
    <w:next w:val="a"/>
    <w:link w:val="80"/>
    <w:qFormat/>
    <w:rsid w:val="00397B8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3E5311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3E531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3E5311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3E5311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E5311"/>
    <w:rPr>
      <w:rFonts w:ascii="Arial" w:hAnsi="Arial" w:cs="Arial"/>
      <w:b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3E531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6E630A"/>
    <w:rPr>
      <w:i/>
      <w:iCs/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0B7961"/>
    <w:rPr>
      <w:b/>
      <w:bCs/>
    </w:rPr>
  </w:style>
  <w:style w:type="character" w:customStyle="1" w:styleId="60">
    <w:name w:val="Заголовок 6 Знак"/>
    <w:basedOn w:val="a0"/>
    <w:link w:val="6"/>
    <w:rsid w:val="002D496D"/>
    <w:rPr>
      <w:rFonts w:ascii="Arial" w:hAnsi="Arial" w:cs="Arial"/>
      <w:b/>
      <w:sz w:val="24"/>
      <w:szCs w:val="24"/>
      <w:lang w:val="en-US"/>
    </w:rPr>
  </w:style>
  <w:style w:type="paragraph" w:styleId="a8">
    <w:name w:val="List Bullet"/>
    <w:basedOn w:val="a"/>
    <w:autoRedefine/>
    <w:rsid w:val="002D496D"/>
    <w:pPr>
      <w:numPr>
        <w:numId w:val="1"/>
      </w:numPr>
    </w:pPr>
    <w:rPr>
      <w:sz w:val="20"/>
      <w:szCs w:val="20"/>
      <w:lang w:eastAsia="es-ES"/>
    </w:rPr>
  </w:style>
  <w:style w:type="paragraph" w:styleId="5">
    <w:name w:val="List Bullet 5"/>
    <w:basedOn w:val="a"/>
    <w:autoRedefine/>
    <w:rsid w:val="002D496D"/>
    <w:pPr>
      <w:numPr>
        <w:numId w:val="1"/>
      </w:numPr>
      <w:tabs>
        <w:tab w:val="clear" w:pos="360"/>
        <w:tab w:val="num" w:pos="1800"/>
      </w:tabs>
      <w:ind w:left="1800"/>
    </w:pPr>
    <w:rPr>
      <w:sz w:val="20"/>
      <w:szCs w:val="20"/>
      <w:lang w:eastAsia="es-ES"/>
    </w:rPr>
  </w:style>
  <w:style w:type="paragraph" w:styleId="a9">
    <w:name w:val="Normal (Web)"/>
    <w:basedOn w:val="a"/>
    <w:rsid w:val="00E5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wings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m3-110</dc:creator>
  <cp:lastModifiedBy>spb-06</cp:lastModifiedBy>
  <cp:revision>2</cp:revision>
  <dcterms:created xsi:type="dcterms:W3CDTF">2017-10-19T12:59:00Z</dcterms:created>
  <dcterms:modified xsi:type="dcterms:W3CDTF">2017-10-19T12:59:00Z</dcterms:modified>
</cp:coreProperties>
</file>