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5" w:rsidRDefault="00343466">
      <w:pPr>
        <w:rPr>
          <w:lang w:val="ru-RU"/>
        </w:rPr>
      </w:pPr>
      <w:r>
        <w:rPr>
          <w:i/>
          <w:noProof/>
          <w:sz w:val="22"/>
          <w:szCs w:val="28"/>
          <w:lang w:val="ru-RU" w:eastAsia="ru-RU"/>
        </w:rPr>
        <w:drawing>
          <wp:inline distT="0" distB="0" distL="0" distR="0">
            <wp:extent cx="1939925" cy="675640"/>
            <wp:effectExtent l="19050" t="0" r="3175" b="0"/>
            <wp:docPr id="1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ROPO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5" w:rsidRDefault="00621205">
      <w:pPr>
        <w:rPr>
          <w:lang w:val="ru-RU"/>
        </w:rPr>
      </w:pPr>
    </w:p>
    <w:p w:rsidR="009500EE" w:rsidRPr="00FC7265" w:rsidRDefault="00FC7265">
      <w:pPr>
        <w:rPr>
          <w:b/>
          <w:i/>
          <w:color w:val="FF0000"/>
          <w:sz w:val="48"/>
          <w:szCs w:val="48"/>
          <w:lang w:val="ru-RU"/>
        </w:rPr>
      </w:pPr>
      <w:r w:rsidRPr="005A2B10">
        <w:rPr>
          <w:rFonts w:ascii="Calibri" w:hAnsi="Calibri"/>
          <w:b/>
          <w:color w:val="002060"/>
          <w:sz w:val="56"/>
          <w:szCs w:val="36"/>
          <w:lang w:val="ru-RU" w:eastAsia="ru-RU"/>
        </w:rPr>
        <w:t>БАРСЕЛОНА ДЛЯ ДЕТЕЙ И</w:t>
      </w:r>
      <w:r w:rsidRPr="00FC7265">
        <w:rPr>
          <w:b/>
          <w:i/>
          <w:color w:val="FF0000"/>
          <w:sz w:val="48"/>
          <w:szCs w:val="48"/>
          <w:lang w:val="ru-RU"/>
        </w:rPr>
        <w:t xml:space="preserve"> </w:t>
      </w:r>
      <w:r w:rsidRPr="005A2B10">
        <w:rPr>
          <w:rFonts w:ascii="Calibri" w:hAnsi="Calibri"/>
          <w:b/>
          <w:color w:val="002060"/>
          <w:sz w:val="56"/>
          <w:szCs w:val="36"/>
          <w:lang w:val="ru-RU" w:eastAsia="ru-RU"/>
        </w:rPr>
        <w:t>ВЗРОСЛЫХ</w:t>
      </w:r>
      <w:r w:rsidR="009500EE" w:rsidRPr="005A2B10">
        <w:rPr>
          <w:rFonts w:ascii="Calibri" w:hAnsi="Calibri"/>
          <w:b/>
          <w:color w:val="002060"/>
          <w:sz w:val="56"/>
          <w:szCs w:val="36"/>
          <w:lang w:val="ru-RU" w:eastAsia="ru-RU"/>
        </w:rPr>
        <w:t xml:space="preserve"> </w:t>
      </w:r>
    </w:p>
    <w:p w:rsidR="009500EE" w:rsidRPr="00C0403B" w:rsidRDefault="009500EE">
      <w:pPr>
        <w:rPr>
          <w:b/>
          <w:i/>
          <w:color w:val="FF0000"/>
          <w:sz w:val="12"/>
          <w:szCs w:val="12"/>
          <w:lang w:val="ru-RU"/>
        </w:rPr>
      </w:pPr>
    </w:p>
    <w:p w:rsidR="005A2B10" w:rsidRPr="00A72C0A" w:rsidRDefault="005A2B10" w:rsidP="005A2B10">
      <w:pPr>
        <w:rPr>
          <w:rFonts w:ascii="Calibri" w:hAnsi="Calibri" w:cs="Arial"/>
          <w:b/>
          <w:color w:val="C00000"/>
          <w:sz w:val="22"/>
          <w:szCs w:val="22"/>
          <w:lang w:val="ru-RU"/>
        </w:rPr>
      </w:pPr>
      <w:r w:rsidRPr="00A72C0A">
        <w:rPr>
          <w:rFonts w:ascii="Calibri" w:hAnsi="Calibri" w:cs="Arial"/>
          <w:b/>
          <w:color w:val="C00000"/>
          <w:sz w:val="22"/>
          <w:szCs w:val="22"/>
          <w:lang w:val="ru-RU"/>
        </w:rPr>
        <w:t xml:space="preserve">Заезды: круглый год </w:t>
      </w:r>
      <w:r>
        <w:rPr>
          <w:rFonts w:ascii="Calibri" w:hAnsi="Calibri" w:cs="Arial"/>
          <w:b/>
          <w:color w:val="C00000"/>
          <w:sz w:val="22"/>
          <w:szCs w:val="22"/>
          <w:lang w:val="ru-RU"/>
        </w:rPr>
        <w:t>в любой день недели</w:t>
      </w:r>
      <w:r w:rsidRPr="00A72C0A">
        <w:rPr>
          <w:rFonts w:ascii="Calibri" w:hAnsi="Calibri" w:cs="Arial"/>
          <w:b/>
          <w:color w:val="C00000"/>
          <w:sz w:val="22"/>
          <w:szCs w:val="22"/>
          <w:lang w:val="ru-RU"/>
        </w:rPr>
        <w:t xml:space="preserve"> </w:t>
      </w:r>
    </w:p>
    <w:p w:rsidR="00621205" w:rsidRDefault="005A2B10">
      <w:pPr>
        <w:rPr>
          <w:rFonts w:ascii="Calibri" w:hAnsi="Calibri" w:cs="Arial"/>
          <w:b/>
          <w:color w:val="C00000"/>
          <w:sz w:val="22"/>
          <w:szCs w:val="22"/>
          <w:lang w:val="ru-RU"/>
        </w:rPr>
      </w:pPr>
      <w:r w:rsidRPr="00A72C0A">
        <w:rPr>
          <w:rFonts w:ascii="Calibri" w:hAnsi="Calibri" w:cs="Arial"/>
          <w:b/>
          <w:color w:val="C00000"/>
          <w:sz w:val="22"/>
          <w:szCs w:val="22"/>
          <w:lang w:val="ru-RU"/>
        </w:rPr>
        <w:t>Минимум – 2 человека</w:t>
      </w:r>
    </w:p>
    <w:p w:rsidR="005A2B10" w:rsidRDefault="005A2B10">
      <w:pPr>
        <w:rPr>
          <w:rFonts w:ascii="Calibri" w:hAnsi="Calibri" w:cs="Arial"/>
          <w:b/>
          <w:color w:val="C00000"/>
          <w:sz w:val="22"/>
          <w:szCs w:val="22"/>
          <w:lang w:val="ru-RU"/>
        </w:rPr>
      </w:pPr>
    </w:p>
    <w:p w:rsidR="005A2B10" w:rsidRPr="002B2D1D" w:rsidRDefault="00343466">
      <w:pPr>
        <w:rPr>
          <w:rFonts w:ascii="Calibri" w:hAnsi="Calibri" w:cs="Arial"/>
          <w:b/>
          <w:color w:val="C0000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05455" cy="1812925"/>
            <wp:effectExtent l="19050" t="0" r="4445" b="0"/>
            <wp:docPr id="2" name="Рисунок 2" descr="Картинки по запросу барселона достопримеча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арселона достопримечательно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D1D">
        <w:rPr>
          <w:lang w:val="ru-RU"/>
        </w:rPr>
        <w:t xml:space="preserve">               </w:t>
      </w:r>
      <w:r>
        <w:rPr>
          <w:noProof/>
          <w:lang w:val="ru-RU" w:eastAsia="ru-RU"/>
        </w:rPr>
        <w:drawing>
          <wp:inline distT="0" distB="0" distL="0" distR="0">
            <wp:extent cx="2727325" cy="1812925"/>
            <wp:effectExtent l="19050" t="0" r="0" b="0"/>
            <wp:docPr id="3" name="Рисунок 3" descr="Картинки по запросу барселона достопримеча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барселона достопримечательн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B10" w:rsidRDefault="005A2B10">
      <w:pPr>
        <w:rPr>
          <w:rFonts w:ascii="Calibri" w:hAnsi="Calibri" w:cs="Arial"/>
          <w:b/>
          <w:color w:val="C00000"/>
          <w:sz w:val="22"/>
          <w:szCs w:val="22"/>
          <w:lang w:val="ru-RU"/>
        </w:rPr>
      </w:pPr>
    </w:p>
    <w:p w:rsidR="005A2B10" w:rsidRPr="00AE705D" w:rsidRDefault="005A2B10" w:rsidP="005A2B10">
      <w:pPr>
        <w:rPr>
          <w:rFonts w:ascii="Calibri" w:hAnsi="Calibri" w:cs="Arial"/>
          <w:b/>
          <w:i/>
          <w:color w:val="FF0000"/>
          <w:sz w:val="18"/>
          <w:szCs w:val="12"/>
          <w:lang w:val="ru-RU"/>
        </w:rPr>
      </w:pPr>
      <w:r w:rsidRPr="00AE705D">
        <w:rPr>
          <w:rFonts w:ascii="Calibri" w:hAnsi="Calibri" w:cs="Arial"/>
          <w:b/>
          <w:bCs/>
          <w:sz w:val="28"/>
        </w:rPr>
        <w:t>Групповой тур</w:t>
      </w:r>
    </w:p>
    <w:p w:rsidR="005A2B10" w:rsidRPr="005A2B10" w:rsidRDefault="005A2B10">
      <w:pPr>
        <w:rPr>
          <w:rFonts w:ascii="Calibri" w:hAnsi="Calibri" w:cs="Arial"/>
          <w:b/>
          <w:bCs/>
          <w:sz w:val="28"/>
          <w:lang w:val="ru-RU"/>
        </w:rPr>
      </w:pPr>
      <w:r w:rsidRPr="00AE705D">
        <w:rPr>
          <w:rFonts w:ascii="Calibri" w:hAnsi="Calibri" w:cs="Arial"/>
          <w:b/>
          <w:bCs/>
          <w:sz w:val="28"/>
        </w:rPr>
        <w:t>8 ДНЕЙ/ 7 НОЧЕЙ</w:t>
      </w:r>
      <w:r w:rsidRPr="00AE705D">
        <w:rPr>
          <w:rFonts w:ascii="Calibri" w:hAnsi="Calibri" w:cs="Arial"/>
          <w:b/>
          <w:bCs/>
          <w:sz w:val="28"/>
          <w:lang w:val="ru-RU"/>
        </w:rPr>
        <w:t>:</w:t>
      </w:r>
    </w:p>
    <w:p w:rsidR="00261D24" w:rsidRDefault="00261D24">
      <w:pPr>
        <w:rPr>
          <w:rFonts w:ascii="Tahoma" w:hAnsi="Tahoma" w:cs="Tahoma"/>
          <w:b/>
          <w:u w:val="single"/>
          <w:lang w:val="ru-RU"/>
        </w:rPr>
      </w:pPr>
    </w:p>
    <w:tbl>
      <w:tblPr>
        <w:tblpPr w:leftFromText="141" w:rightFromText="141" w:vertAnchor="text"/>
        <w:tblW w:w="10545" w:type="dxa"/>
        <w:tblCellMar>
          <w:left w:w="0" w:type="dxa"/>
          <w:right w:w="0" w:type="dxa"/>
        </w:tblCellMar>
        <w:tblLook w:val="04A0"/>
      </w:tblPr>
      <w:tblGrid>
        <w:gridCol w:w="1950"/>
        <w:gridCol w:w="8595"/>
      </w:tblGrid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Pr="005A2B10" w:rsidRDefault="005A2B10" w:rsidP="005A2B10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1 день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Барселона</w:t>
            </w: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B10" w:rsidRPr="005A2B10" w:rsidRDefault="005A2B10" w:rsidP="005A2B10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/>
                <w:bCs/>
                <w:sz w:val="22"/>
                <w:szCs w:val="22"/>
                <w:lang w:val="ru-RU" w:eastAsia="ru-RU"/>
              </w:rPr>
              <w:t xml:space="preserve">Прибытие в Барселону.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Трансфер в отель.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/>
                <w:bCs/>
                <w:sz w:val="22"/>
                <w:szCs w:val="22"/>
                <w:lang w:val="ru-RU" w:eastAsia="ru-RU"/>
              </w:rPr>
              <w:t>Посещение представления</w:t>
            </w: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 «Волшебного фонтана» Барселоны и  ужин в музее под открытым небом  «Испанская деревня».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Ночлег.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10" w:rsidRPr="005A2B10" w:rsidRDefault="005A2B10" w:rsidP="005A2B10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2 день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Барселона и ее  сокровища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Завтрак.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/>
                <w:bCs/>
                <w:sz w:val="22"/>
                <w:szCs w:val="22"/>
                <w:lang w:val="ru-RU" w:eastAsia="ru-RU"/>
              </w:rPr>
              <w:t>Экскурсия по Барселоне</w:t>
            </w: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 с осмотром района Эшампла и архитектурных шедевров Антонио Гауди, Саграда Фамилия, горы Монтжуик с панорамным видом на город, Олимпийского порта, площади Испания, улицы Рамблас, Готического квартала.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Свободное время.  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Самостоятельное посещение музея Иллюзий* в старом городе, где вы сможете сделать  потрясающие фотографии в формате 4G.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Ночлег.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Pr="005A2B10" w:rsidRDefault="005A2B10" w:rsidP="005A2B10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3 день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 Монтсеррат</w:t>
            </w: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Завтрак.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/>
                <w:bCs/>
                <w:sz w:val="22"/>
                <w:szCs w:val="22"/>
                <w:lang w:val="ru-RU" w:eastAsia="ru-RU"/>
              </w:rPr>
              <w:t>Экскурсия в горный монастырь Монтсеррат</w:t>
            </w:r>
            <w:r w:rsidRPr="005A2B10">
              <w:rPr>
                <w:bCs/>
                <w:sz w:val="22"/>
                <w:szCs w:val="22"/>
                <w:lang w:val="ru-RU" w:eastAsia="ru-RU"/>
              </w:rPr>
              <w:t>, где в монастыре бенедектинцев, на высоте 725 метров над уровнем моря, хранится святыня Каталонии “Черная мадонна”.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 Свободное время.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Ночлег.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Pr="005A2B10" w:rsidRDefault="005A2B10" w:rsidP="005A2B10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4 день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Барселона</w:t>
            </w: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Завтрак.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Свободное время.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Для желающих, за доплату, экскурсия в театр-музей С.Дали в Фигейросе и Жерону.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Ночлег.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10" w:rsidRPr="005A2B10" w:rsidRDefault="005A2B10" w:rsidP="005A2B10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5 день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Барселона  с птичьего полета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Завтрак.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/>
                <w:bCs/>
                <w:sz w:val="22"/>
                <w:szCs w:val="22"/>
                <w:lang w:val="ru-RU" w:eastAsia="ru-RU"/>
              </w:rPr>
              <w:t>Экскурсия на гору Тибидабо</w:t>
            </w: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 , самую высокую точку города, где  открываются потрясающие виды на всю Барселону, находится Храм Святого Сердца, телевышка Кольсерола и оригинальный Парк Аттракционов* (включено посещение самых интересных аттракционов парка, таких, как Самолет1929 года, Небесная дорога, Большая река и музея механической игрушки).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После ознакомительной прогулки  наш гид расскажет вам как самостоятельно вернуться в город после посещения Парка Аттракционов.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Свободное время.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Ночлег.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rPr>
          <w:trHeight w:val="367"/>
        </w:trPr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Pr="005A2B10" w:rsidRDefault="005A2B10" w:rsidP="005A2B10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lastRenderedPageBreak/>
              <w:t>6 день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Барселона и ее легенды</w:t>
            </w: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Завтрак.  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/>
                <w:bCs/>
                <w:sz w:val="22"/>
                <w:szCs w:val="22"/>
                <w:lang w:val="ru-RU" w:eastAsia="ru-RU"/>
              </w:rPr>
              <w:t>Посещение знаменитого «Дома с шипами</w:t>
            </w: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»*, жемчужины модернистского искусства, где посредством аудио-визуального  маршрута вы познакомитесь с Легендой о  драконе и Святом Георгии,  покровителе Каталонии, а также сможете взглянуть на город с необычной крыши здания (аудиогид на русском языке включен).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Свободное время.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Ночлег.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Pr="005A2B10" w:rsidRDefault="005A2B10" w:rsidP="005A2B10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7 день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Зоопарк и Аквариум</w:t>
            </w: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Завтрак.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Самостоятельное </w:t>
            </w:r>
            <w:r w:rsidRPr="005A2B10">
              <w:rPr>
                <w:b/>
                <w:bCs/>
                <w:sz w:val="22"/>
                <w:szCs w:val="22"/>
                <w:lang w:val="ru-RU" w:eastAsia="ru-RU"/>
              </w:rPr>
              <w:t xml:space="preserve">посещение  Аквариума* </w:t>
            </w: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, где вы сможете увидеть обитателей морей и океанов из разных уголков нашей планеты, и  Зоопарка* с разнообразными животными и представлением дельфинов.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Ночлег.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Pr="005A2B10" w:rsidRDefault="005A2B10" w:rsidP="005A2B10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8 день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Барселона</w:t>
            </w: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Завтрак. 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 xml:space="preserve">Трансфер в аэропорт. </w:t>
            </w:r>
          </w:p>
          <w:p w:rsidR="005A2B10" w:rsidRDefault="005A2B10" w:rsidP="005A2B10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/>
                <w:bCs/>
                <w:sz w:val="22"/>
                <w:szCs w:val="22"/>
                <w:lang w:val="ru-RU" w:eastAsia="ru-RU"/>
              </w:rPr>
              <w:t>Конец тура.</w:t>
            </w:r>
          </w:p>
          <w:p w:rsidR="005A2B10" w:rsidRPr="005A2B10" w:rsidRDefault="005A2B10" w:rsidP="005A2B10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Pr="005A2B10" w:rsidRDefault="005A2B10" w:rsidP="002874EA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ВКЛЮЧАЕТ:</w:t>
            </w: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7 ночлегов,  7 завтраков, 1 ужин, трансферы, экскурсии на русском языке,  входные билеты, обозначенные* .</w:t>
            </w:r>
          </w:p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Внимание, в сложные даты выставок и конгрессов  возможно размещение в отеле  или пансионе 2*   вместо 3*.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Pr="005A2B10" w:rsidRDefault="005A2B10" w:rsidP="002874EA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НЕ ВКЛЮЧАЕТ:</w:t>
            </w: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медицинскую страховку, экскурсии внутри соборов и  музеев, кроме указанных в приложении, проезд на общественном транспорте.</w:t>
            </w:r>
          </w:p>
          <w:p w:rsidR="005A2B10" w:rsidRPr="005A2B10" w:rsidRDefault="005A2B10" w:rsidP="005A2B10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5A2B10" w:rsidRPr="005A2B10" w:rsidTr="002B2D1D">
        <w:trPr>
          <w:trHeight w:val="1180"/>
        </w:trPr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B10" w:rsidRPr="005A2B10" w:rsidRDefault="005A2B10" w:rsidP="002874EA">
            <w:pPr>
              <w:suppressAutoHyphens w:val="0"/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</w:pPr>
            <w:r w:rsidRPr="005A2B10">
              <w:rPr>
                <w:b/>
                <w:bCs/>
                <w:color w:val="C00000"/>
                <w:sz w:val="24"/>
                <w:szCs w:val="22"/>
                <w:lang w:val="ru-RU" w:eastAsia="ru-RU"/>
              </w:rPr>
              <w:t>ВНИМАНИЕ:</w:t>
            </w:r>
          </w:p>
        </w:tc>
        <w:tc>
          <w:tcPr>
            <w:tcW w:w="8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10" w:rsidRPr="005A2B10" w:rsidRDefault="005A2B10" w:rsidP="002874EA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5A2B10">
              <w:rPr>
                <w:bCs/>
                <w:sz w:val="22"/>
                <w:szCs w:val="22"/>
                <w:lang w:val="ru-RU" w:eastAsia="ru-RU"/>
              </w:rPr>
              <w:t>В программе возможны изменения, замена ужина на обед,  порядка проведения экскурсий и времени их начала.</w:t>
            </w:r>
          </w:p>
          <w:p w:rsidR="005A2B10" w:rsidRPr="005A2B10" w:rsidRDefault="005A2B10" w:rsidP="002874EA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</w:tbl>
    <w:p w:rsidR="002874EA" w:rsidRPr="002874EA" w:rsidRDefault="002874EA" w:rsidP="002874EA">
      <w:pPr>
        <w:suppressAutoHyphens w:val="0"/>
        <w:ind w:firstLine="708"/>
        <w:jc w:val="center"/>
        <w:rPr>
          <w:b/>
          <w:bCs/>
          <w:color w:val="C00000"/>
          <w:sz w:val="28"/>
          <w:szCs w:val="22"/>
          <w:lang w:val="ru-RU" w:eastAsia="ru-RU"/>
        </w:rPr>
      </w:pPr>
      <w:r w:rsidRPr="002874EA">
        <w:rPr>
          <w:b/>
          <w:bCs/>
          <w:color w:val="C00000"/>
          <w:sz w:val="28"/>
          <w:szCs w:val="22"/>
          <w:lang w:val="ru-RU" w:eastAsia="ru-RU"/>
        </w:rPr>
        <w:t>Цены недействительны или могут быть повышены в период Нового Года и Рождества, конгресса Мобильной связи, Пасхи и других крупных выставок и конгрессов.</w:t>
      </w:r>
    </w:p>
    <w:p w:rsidR="003714F8" w:rsidRPr="005A2B10" w:rsidRDefault="003714F8" w:rsidP="005A2B10">
      <w:pPr>
        <w:suppressAutoHyphens w:val="0"/>
        <w:rPr>
          <w:bCs/>
          <w:sz w:val="22"/>
          <w:szCs w:val="22"/>
          <w:lang w:val="ru-RU" w:eastAsia="ru-RU"/>
        </w:rPr>
      </w:pPr>
    </w:p>
    <w:sectPr w:rsidR="003714F8" w:rsidRPr="005A2B10" w:rsidSect="002B21C7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1205"/>
    <w:rsid w:val="00025AC6"/>
    <w:rsid w:val="00055D39"/>
    <w:rsid w:val="000F3499"/>
    <w:rsid w:val="0021111C"/>
    <w:rsid w:val="00251761"/>
    <w:rsid w:val="00261D24"/>
    <w:rsid w:val="002874EA"/>
    <w:rsid w:val="002B21C7"/>
    <w:rsid w:val="002B2D1D"/>
    <w:rsid w:val="002B489B"/>
    <w:rsid w:val="00343466"/>
    <w:rsid w:val="003714F8"/>
    <w:rsid w:val="00474CAD"/>
    <w:rsid w:val="00491982"/>
    <w:rsid w:val="0051170A"/>
    <w:rsid w:val="005259BF"/>
    <w:rsid w:val="005A2B10"/>
    <w:rsid w:val="005A6E46"/>
    <w:rsid w:val="005B2494"/>
    <w:rsid w:val="00621205"/>
    <w:rsid w:val="00670BA2"/>
    <w:rsid w:val="0067341A"/>
    <w:rsid w:val="00692972"/>
    <w:rsid w:val="007E6920"/>
    <w:rsid w:val="008374E0"/>
    <w:rsid w:val="00913AFC"/>
    <w:rsid w:val="00932A10"/>
    <w:rsid w:val="009500EE"/>
    <w:rsid w:val="0099159B"/>
    <w:rsid w:val="009D2544"/>
    <w:rsid w:val="00A96F71"/>
    <w:rsid w:val="00B07AFF"/>
    <w:rsid w:val="00BB5E90"/>
    <w:rsid w:val="00C0403B"/>
    <w:rsid w:val="00C5195C"/>
    <w:rsid w:val="00C76E12"/>
    <w:rsid w:val="00D41842"/>
    <w:rsid w:val="00E120B7"/>
    <w:rsid w:val="00E31D1D"/>
    <w:rsid w:val="00F7451B"/>
    <w:rsid w:val="00FC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5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2">
    <w:name w:val="heading 2"/>
    <w:basedOn w:val="a"/>
    <w:next w:val="a"/>
    <w:link w:val="20"/>
    <w:qFormat/>
    <w:rsid w:val="00621205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205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621205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footer"/>
    <w:basedOn w:val="a"/>
    <w:link w:val="a6"/>
    <w:rsid w:val="00621205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6">
    <w:name w:val="Нижний колонтитул Знак"/>
    <w:basedOn w:val="a0"/>
    <w:link w:val="a5"/>
    <w:rsid w:val="00621205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20">
    <w:name w:val="Заголовок 2 Знак"/>
    <w:basedOn w:val="a0"/>
    <w:link w:val="2"/>
    <w:rsid w:val="00621205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a7">
    <w:name w:val="Balloon Text"/>
    <w:basedOn w:val="a"/>
    <w:link w:val="a8"/>
    <w:uiPriority w:val="99"/>
    <w:semiHidden/>
    <w:unhideWhenUsed/>
    <w:rsid w:val="0062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20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60">
    <w:name w:val="Заголовок 6 Знак"/>
    <w:basedOn w:val="a0"/>
    <w:link w:val="6"/>
    <w:uiPriority w:val="9"/>
    <w:semiHidden/>
    <w:rsid w:val="008374E0"/>
    <w:rPr>
      <w:rFonts w:ascii="Cambria" w:eastAsia="Times New Roman" w:hAnsi="Cambria" w:cs="Times New Roman"/>
      <w:i/>
      <w:iCs/>
      <w:color w:val="243F60"/>
      <w:sz w:val="20"/>
      <w:szCs w:val="20"/>
      <w:lang w:val="it-IT" w:eastAsia="it-IT"/>
    </w:rPr>
  </w:style>
  <w:style w:type="character" w:styleId="a9">
    <w:name w:val="Strong"/>
    <w:basedOn w:val="a0"/>
    <w:uiPriority w:val="22"/>
    <w:qFormat/>
    <w:rsid w:val="0067341A"/>
    <w:rPr>
      <w:b/>
      <w:bCs/>
    </w:rPr>
  </w:style>
  <w:style w:type="paragraph" w:styleId="aa">
    <w:name w:val="Normal (Web)"/>
    <w:basedOn w:val="a"/>
    <w:uiPriority w:val="99"/>
    <w:semiHidden/>
    <w:unhideWhenUsed/>
    <w:rsid w:val="0067341A"/>
    <w:pPr>
      <w:suppressAutoHyphens w:val="0"/>
      <w:spacing w:after="125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spb-05</dc:creator>
  <cp:lastModifiedBy>spb-06</cp:lastModifiedBy>
  <cp:revision>2</cp:revision>
  <dcterms:created xsi:type="dcterms:W3CDTF">2017-10-19T12:51:00Z</dcterms:created>
  <dcterms:modified xsi:type="dcterms:W3CDTF">2017-10-19T12:51:00Z</dcterms:modified>
</cp:coreProperties>
</file>