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f9" recolor="t" focus="50%" type="gradient"/>
    </v:background>
  </w:background>
  <w:body>
    <w:p w:rsidR="009325EC" w:rsidRPr="004C49FD" w:rsidRDefault="004C49FD" w:rsidP="004C49FD">
      <w:pPr>
        <w:tabs>
          <w:tab w:val="left" w:pos="-284"/>
        </w:tabs>
        <w:ind w:right="-142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-131445</wp:posOffset>
            </wp:positionV>
            <wp:extent cx="2724150" cy="1905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-264795</wp:posOffset>
            </wp:positionV>
            <wp:extent cx="2781300" cy="2038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-179070</wp:posOffset>
            </wp:positionV>
            <wp:extent cx="2409825" cy="1952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FF"/>
          <w:sz w:val="40"/>
          <w:szCs w:val="40"/>
        </w:rPr>
        <w:t xml:space="preserve">   </w:t>
      </w:r>
      <w:r>
        <w:rPr>
          <w:rFonts w:ascii="Comic Sans MS" w:hAnsi="Comic Sans MS"/>
          <w:b/>
          <w:color w:val="0000FF"/>
          <w:sz w:val="40"/>
          <w:szCs w:val="40"/>
        </w:rPr>
        <w:br/>
        <w:t xml:space="preserve">       </w:t>
      </w:r>
      <w:r w:rsidR="009325EC" w:rsidRPr="004C49FD">
        <w:rPr>
          <w:rFonts w:ascii="Comic Sans MS" w:hAnsi="Comic Sans MS"/>
          <w:b/>
          <w:color w:val="0000FF"/>
          <w:sz w:val="48"/>
          <w:szCs w:val="48"/>
        </w:rPr>
        <w:t>НЕВЕРОЯТНЫЙ  СБОРНЫЙ  ТУР</w:t>
      </w:r>
    </w:p>
    <w:p w:rsidR="009325EC" w:rsidRPr="004C49FD" w:rsidRDefault="0026514B" w:rsidP="009325EC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Ж</w:t>
      </w:r>
      <w:r w:rsidR="004C49FD" w:rsidRPr="004C49FD">
        <w:rPr>
          <w:rFonts w:ascii="Comic Sans MS" w:hAnsi="Comic Sans MS"/>
          <w:b/>
          <w:color w:val="0000FF"/>
          <w:sz w:val="32"/>
          <w:szCs w:val="32"/>
        </w:rPr>
        <w:t xml:space="preserve">ЕМЧУЖИНКИ КАВКАЗА: </w:t>
      </w:r>
      <w:r w:rsidR="009325EC" w:rsidRPr="004C49FD">
        <w:rPr>
          <w:rFonts w:ascii="Comic Sans MS" w:hAnsi="Comic Sans MS"/>
          <w:b/>
          <w:color w:val="0000FF"/>
          <w:sz w:val="32"/>
          <w:szCs w:val="32"/>
        </w:rPr>
        <w:t>АЗЕРБАЙДЖАН + ГРУЗИЯ</w:t>
      </w:r>
      <w:r w:rsidR="004C49FD" w:rsidRPr="004C49FD">
        <w:rPr>
          <w:rFonts w:ascii="Comic Sans MS" w:hAnsi="Comic Sans MS"/>
          <w:b/>
          <w:color w:val="0000FF"/>
          <w:sz w:val="32"/>
          <w:szCs w:val="32"/>
        </w:rPr>
        <w:t xml:space="preserve"> +АРМЕНИЯ</w:t>
      </w:r>
    </w:p>
    <w:p w:rsidR="009325EC" w:rsidRPr="004C49FD" w:rsidRDefault="007D1CBE" w:rsidP="004C49FD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26CFE6"/>
          <w:sz w:val="32"/>
          <w:szCs w:val="32"/>
        </w:rPr>
      </w:pPr>
      <w:r w:rsidRPr="004C49FD">
        <w:rPr>
          <w:rFonts w:ascii="Comic Sans MS" w:hAnsi="Comic Sans MS"/>
          <w:b/>
          <w:color w:val="26CFE6"/>
          <w:sz w:val="32"/>
          <w:szCs w:val="32"/>
        </w:rPr>
        <w:t>Гарантированные</w:t>
      </w:r>
      <w:r w:rsidR="009325EC" w:rsidRPr="004C49FD">
        <w:rPr>
          <w:rFonts w:ascii="Comic Sans MS" w:hAnsi="Comic Sans MS"/>
          <w:b/>
          <w:color w:val="26CFE6"/>
          <w:sz w:val="32"/>
          <w:szCs w:val="32"/>
        </w:rPr>
        <w:t xml:space="preserve"> </w:t>
      </w:r>
      <w:r w:rsidRPr="004C49FD">
        <w:rPr>
          <w:rFonts w:ascii="Comic Sans MS" w:hAnsi="Comic Sans MS"/>
          <w:b/>
          <w:color w:val="26CFE6"/>
          <w:sz w:val="32"/>
          <w:szCs w:val="32"/>
        </w:rPr>
        <w:t>даты</w:t>
      </w:r>
      <w:r w:rsidR="009325EC" w:rsidRPr="004C49FD">
        <w:rPr>
          <w:rFonts w:ascii="Comic Sans MS" w:hAnsi="Comic Sans MS"/>
          <w:b/>
          <w:color w:val="26CFE6"/>
          <w:sz w:val="32"/>
          <w:szCs w:val="32"/>
        </w:rPr>
        <w:t xml:space="preserve"> заезда</w:t>
      </w:r>
      <w:r w:rsidR="001E58BF">
        <w:rPr>
          <w:rFonts w:ascii="Comic Sans MS" w:hAnsi="Comic Sans MS"/>
          <w:b/>
          <w:color w:val="26CFE6"/>
          <w:sz w:val="32"/>
          <w:szCs w:val="32"/>
        </w:rPr>
        <w:t xml:space="preserve"> 2019</w:t>
      </w:r>
      <w:r w:rsidR="009325EC" w:rsidRPr="004C49FD">
        <w:rPr>
          <w:rFonts w:ascii="Comic Sans MS" w:hAnsi="Comic Sans MS"/>
          <w:b/>
          <w:color w:val="26CFE6"/>
          <w:sz w:val="32"/>
          <w:szCs w:val="32"/>
        </w:rPr>
        <w:t>:</w:t>
      </w:r>
      <w:r w:rsidR="002E11C7" w:rsidRPr="004C49FD">
        <w:rPr>
          <w:rFonts w:ascii="Comic Sans MS" w:hAnsi="Comic Sans MS"/>
          <w:b/>
          <w:color w:val="26CFE6"/>
          <w:sz w:val="32"/>
          <w:szCs w:val="32"/>
        </w:rPr>
        <w:t xml:space="preserve"> 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02.05</w:t>
      </w:r>
      <w:r w:rsidR="004E0EE4">
        <w:rPr>
          <w:rFonts w:ascii="Comic Sans MS" w:hAnsi="Comic Sans MS"/>
          <w:b/>
          <w:color w:val="26CFE6"/>
          <w:sz w:val="32"/>
          <w:szCs w:val="32"/>
        </w:rPr>
        <w:t xml:space="preserve"> – 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10</w:t>
      </w:r>
      <w:r w:rsidR="003F6ED0">
        <w:rPr>
          <w:rFonts w:ascii="Comic Sans MS" w:hAnsi="Comic Sans MS"/>
          <w:b/>
          <w:color w:val="26CFE6"/>
          <w:sz w:val="32"/>
          <w:szCs w:val="32"/>
        </w:rPr>
        <w:t>.</w:t>
      </w:r>
      <w:r w:rsidR="00F84EC4">
        <w:rPr>
          <w:rFonts w:ascii="Comic Sans MS" w:hAnsi="Comic Sans MS"/>
          <w:b/>
          <w:color w:val="26CFE6"/>
          <w:sz w:val="32"/>
          <w:szCs w:val="32"/>
        </w:rPr>
        <w:t>05</w:t>
      </w:r>
      <w:r w:rsidR="003F6ED0">
        <w:rPr>
          <w:rFonts w:ascii="Comic Sans MS" w:hAnsi="Comic Sans MS"/>
          <w:b/>
          <w:color w:val="26CFE6"/>
          <w:sz w:val="32"/>
          <w:szCs w:val="32"/>
        </w:rPr>
        <w:t xml:space="preserve">; 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20.06-2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.06; 14.07-22.07; 01.08-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09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; 29.08-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06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9</w:t>
      </w:r>
      <w:r w:rsidR="001E58BF">
        <w:rPr>
          <w:rFonts w:ascii="Comic Sans MS" w:hAnsi="Comic Sans MS"/>
          <w:b/>
          <w:color w:val="26CFE6"/>
          <w:sz w:val="32"/>
          <w:szCs w:val="32"/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2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6.09-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04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.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10</w:t>
      </w:r>
      <w:r w:rsidR="001E58BF">
        <w:rPr>
          <w:rFonts w:ascii="Comic Sans MS" w:hAnsi="Comic Sans MS"/>
          <w:b/>
          <w:color w:val="26CFE6"/>
          <w:sz w:val="32"/>
          <w:szCs w:val="32"/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3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1.10-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08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.1</w:t>
      </w:r>
      <w:r w:rsidR="001E58BF" w:rsidRPr="00E54336">
        <w:rPr>
          <w:rFonts w:ascii="Comic Sans MS" w:hAnsi="Comic Sans MS"/>
          <w:b/>
          <w:color w:val="26CFE6"/>
          <w:sz w:val="32"/>
          <w:szCs w:val="32"/>
        </w:rPr>
        <w:t>1</w:t>
      </w:r>
      <w:r w:rsidR="001E58BF">
        <w:rPr>
          <w:rFonts w:ascii="Comic Sans MS" w:hAnsi="Comic Sans MS"/>
          <w:b/>
          <w:color w:val="26CFE6"/>
          <w:sz w:val="32"/>
          <w:szCs w:val="32"/>
        </w:rPr>
        <w:t>;</w:t>
      </w:r>
    </w:p>
    <w:p w:rsidR="009325E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</w:rPr>
        <w:t>1</w:t>
      </w:r>
      <w:r w:rsidR="009325EC" w:rsidRPr="00424CAF">
        <w:rPr>
          <w:rFonts w:ascii="Comic Sans MS" w:hAnsi="Comic Sans MS"/>
          <w:b/>
          <w:color w:val="0000FF"/>
          <w:sz w:val="28"/>
          <w:szCs w:val="28"/>
        </w:rPr>
        <w:t>день.</w:t>
      </w:r>
      <w:r w:rsidR="009325EC" w:rsidRPr="004C49FD">
        <w:rPr>
          <w:rFonts w:ascii="Arial Black" w:hAnsi="Arial Black"/>
          <w:b/>
          <w:color w:val="FFFF00"/>
          <w:sz w:val="36"/>
        </w:rPr>
        <w:t xml:space="preserve"> </w:t>
      </w:r>
      <w:r w:rsidR="009325EC" w:rsidRPr="00512BBC">
        <w:rPr>
          <w:rFonts w:ascii="Century Gothic" w:hAnsi="Century Gothic" w:cs="Arial"/>
          <w:color w:val="002060"/>
        </w:rPr>
        <w:t>При</w:t>
      </w:r>
      <w:r w:rsidR="009325EC">
        <w:rPr>
          <w:rFonts w:ascii="Century Gothic" w:hAnsi="Century Gothic" w:cs="Arial"/>
          <w:color w:val="002060"/>
        </w:rPr>
        <w:t>бытие</w:t>
      </w:r>
      <w:r w:rsidR="009325EC" w:rsidRPr="00512BBC">
        <w:rPr>
          <w:rFonts w:ascii="Century Gothic" w:hAnsi="Century Gothic" w:cs="Arial"/>
          <w:color w:val="002060"/>
        </w:rPr>
        <w:t xml:space="preserve"> в </w:t>
      </w:r>
      <w:r w:rsidR="009325EC">
        <w:rPr>
          <w:rFonts w:ascii="Century Gothic" w:hAnsi="Century Gothic" w:cs="Arial"/>
          <w:color w:val="002060"/>
        </w:rPr>
        <w:t xml:space="preserve">изюминку Закавказья – </w:t>
      </w:r>
      <w:r w:rsidR="009325EC">
        <w:rPr>
          <w:rFonts w:ascii="Century Gothic" w:hAnsi="Century Gothic" w:cs="Arial"/>
          <w:b/>
          <w:color w:val="002060"/>
        </w:rPr>
        <w:t xml:space="preserve">великолепный </w:t>
      </w:r>
      <w:r w:rsidR="009325EC" w:rsidRPr="00512BBC">
        <w:rPr>
          <w:rFonts w:ascii="Century Gothic" w:hAnsi="Century Gothic" w:cs="Arial"/>
          <w:b/>
          <w:color w:val="002060"/>
        </w:rPr>
        <w:t>Баку.</w:t>
      </w:r>
      <w:r w:rsidR="009325EC" w:rsidRPr="00512BBC">
        <w:rPr>
          <w:rFonts w:ascii="Century Gothic" w:hAnsi="Century Gothic" w:cs="Arial"/>
          <w:color w:val="002060"/>
        </w:rPr>
        <w:t xml:space="preserve">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Pr="004601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325EC" w:rsidRPr="00C3784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</w:rPr>
      </w:pPr>
    </w:p>
    <w:p w:rsidR="009325EC" w:rsidRPr="000130C6" w:rsidRDefault="00424CAF" w:rsidP="009325EC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</w:rPr>
        <w:t>2</w:t>
      </w:r>
      <w:r w:rsidR="009325EC" w:rsidRPr="00424CAF">
        <w:rPr>
          <w:rFonts w:ascii="Comic Sans MS" w:hAnsi="Comic Sans MS"/>
          <w:b/>
          <w:color w:val="0000FF"/>
          <w:sz w:val="28"/>
          <w:szCs w:val="28"/>
        </w:rPr>
        <w:t>день.</w:t>
      </w:r>
      <w:r w:rsidR="009325EC" w:rsidRPr="004C49FD">
        <w:rPr>
          <w:rFonts w:ascii="Arial Black" w:hAnsi="Arial Black"/>
          <w:b/>
          <w:color w:val="4F81BD" w:themeColor="accent1"/>
          <w:sz w:val="36"/>
        </w:rPr>
        <w:t xml:space="preserve"> </w:t>
      </w:r>
      <w:r w:rsidR="009325EC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9325EC" w:rsidRPr="000130C6" w:rsidRDefault="009325EC" w:rsidP="009325EC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Pr="000130C6">
        <w:rPr>
          <w:rFonts w:ascii="Century Gothic" w:hAnsi="Century Gothic" w:cs="Arial"/>
          <w:color w:val="FF0000"/>
        </w:rPr>
        <w:t xml:space="preserve">  </w:t>
      </w:r>
      <w:r w:rsidRPr="002C4860">
        <w:rPr>
          <w:rFonts w:ascii="Century Gothic" w:hAnsi="Century Gothic" w:cs="Arial"/>
          <w:b/>
          <w:color w:val="0070C0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AC50A9">
        <w:t xml:space="preserve">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Pr="000130C6">
        <w:rPr>
          <w:rFonts w:ascii="Century Gothic" w:hAnsi="Century Gothic" w:cs="Arial"/>
          <w:b/>
          <w:color w:val="0070C0"/>
        </w:rPr>
        <w:t>Девичью Башню,  Дворец Ширваншахов,  Замок Сынык Гала, Караван Сарай, Джума Мечеть</w:t>
      </w:r>
      <w:r w:rsidRPr="000130C6">
        <w:rPr>
          <w:rFonts w:ascii="Century Gothic" w:hAnsi="Century Gothic" w:cs="Arial"/>
          <w:color w:val="0070C0"/>
        </w:rPr>
        <w:t xml:space="preserve"> </w:t>
      </w:r>
      <w:r w:rsidRPr="000130C6">
        <w:rPr>
          <w:rFonts w:ascii="Century Gothic" w:hAnsi="Century Gothic" w:cs="Arial"/>
          <w:color w:val="002060"/>
        </w:rPr>
        <w:lastRenderedPageBreak/>
        <w:t>и еще много других архитектурных исторических памятников, глаз от которых оторвать будет просто невозможно.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color w:val="002060"/>
        </w:rPr>
        <w:t xml:space="preserve">После вкусного обеда </w:t>
      </w:r>
      <w:r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</w:t>
      </w:r>
      <w:r w:rsidR="0026514B">
        <w:rPr>
          <w:rFonts w:ascii="Century Gothic" w:hAnsi="Century Gothic" w:cs="Arial"/>
          <w:color w:val="002060"/>
        </w:rPr>
        <w:t>П</w:t>
      </w:r>
      <w:r w:rsidRPr="00F66698">
        <w:rPr>
          <w:rFonts w:ascii="Century Gothic" w:hAnsi="Century Gothic" w:cs="Arial"/>
          <w:color w:val="002060"/>
        </w:rPr>
        <w:t xml:space="preserve">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9325EC" w:rsidRPr="002313F3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Ночь в гостинице. </w:t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Comic Sans MS" w:hAnsi="Comic Sans MS"/>
          <w:b/>
          <w:color w:val="0000FF"/>
          <w:sz w:val="28"/>
          <w:szCs w:val="28"/>
        </w:rPr>
        <w:t>3</w:t>
      </w:r>
      <w:r w:rsidR="009325EC" w:rsidRPr="00424CAF">
        <w:rPr>
          <w:rFonts w:ascii="Comic Sans MS" w:hAnsi="Comic Sans MS"/>
          <w:b/>
          <w:color w:val="0000FF"/>
          <w:sz w:val="28"/>
          <w:szCs w:val="28"/>
        </w:rPr>
        <w:t xml:space="preserve">день. </w:t>
      </w:r>
      <w:r w:rsidR="009325EC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9325EC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9325EC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color w:val="002060"/>
          <w:lang w:eastAsia="ru-RU"/>
        </w:rPr>
        <w:t>Можно</w:t>
      </w:r>
      <w:r w:rsidRPr="00512BBC">
        <w:rPr>
          <w:rFonts w:ascii="Century Gothic" w:hAnsi="Century Gothic" w:cs="Arial"/>
          <w:color w:val="002060"/>
        </w:rPr>
        <w:t xml:space="preserve"> самостоятельно </w:t>
      </w:r>
      <w:r>
        <w:rPr>
          <w:rFonts w:ascii="Century Gothic" w:hAnsi="Century Gothic" w:cs="Arial"/>
          <w:color w:val="002060"/>
        </w:rPr>
        <w:t>прогуляться по городу</w:t>
      </w:r>
      <w:r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>
        <w:rPr>
          <w:rFonts w:ascii="Century Gothic" w:hAnsi="Century Gothic" w:cs="Arial"/>
          <w:color w:val="002060"/>
        </w:rPr>
        <w:t>колоритной</w:t>
      </w:r>
      <w:r w:rsidRPr="00512BBC">
        <w:rPr>
          <w:rFonts w:ascii="Century Gothic" w:hAnsi="Century Gothic" w:cs="Arial"/>
          <w:color w:val="002060"/>
        </w:rPr>
        <w:t xml:space="preserve"> атмосферой </w:t>
      </w:r>
      <w:r>
        <w:rPr>
          <w:rFonts w:ascii="Century Gothic" w:hAnsi="Century Gothic" w:cs="Arial"/>
          <w:color w:val="002060"/>
        </w:rPr>
        <w:t xml:space="preserve">этой изысканной страны, или предлагаем Вам факультативную экскурсию.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04C2C">
        <w:rPr>
          <w:rFonts w:ascii="Century Gothic" w:hAnsi="Century Gothic" w:cs="Arial"/>
          <w:color w:val="002060"/>
        </w:rPr>
        <w:t>Возвращение в Баку. Трансфер на жд. вокзал. В 20:30 отправление поезда Баку-Тбилиси (вагон-купе*). Ночь</w:t>
      </w:r>
      <w:r w:rsidRPr="00FF7333">
        <w:rPr>
          <w:rFonts w:ascii="Century Gothic" w:hAnsi="Century Gothic" w:cs="Arial"/>
          <w:color w:val="002060"/>
        </w:rPr>
        <w:t xml:space="preserve"> в поезд</w:t>
      </w:r>
      <w:r>
        <w:rPr>
          <w:rFonts w:ascii="Century Gothic" w:hAnsi="Century Gothic" w:cs="Arial"/>
          <w:color w:val="002060"/>
        </w:rPr>
        <w:t>е</w:t>
      </w:r>
      <w:r w:rsidR="0026514B">
        <w:rPr>
          <w:rFonts w:ascii="Century Gothic" w:hAnsi="Century Gothic" w:cs="Arial"/>
          <w:color w:val="002060"/>
        </w:rPr>
        <w:t>.</w:t>
      </w:r>
    </w:p>
    <w:p w:rsidR="009325EC" w:rsidRDefault="009325EC" w:rsidP="009325EC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9325EC" w:rsidRPr="002C4860" w:rsidRDefault="00424CAF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omic Sans MS" w:hAnsi="Comic Sans MS"/>
          <w:b/>
          <w:color w:val="0000FF"/>
          <w:sz w:val="28"/>
          <w:szCs w:val="28"/>
        </w:rPr>
        <w:t>4</w:t>
      </w:r>
      <w:r w:rsidR="009325EC" w:rsidRPr="00424CAF">
        <w:rPr>
          <w:rFonts w:ascii="Comic Sans MS" w:hAnsi="Comic Sans MS"/>
          <w:b/>
          <w:color w:val="0000FF"/>
          <w:sz w:val="28"/>
          <w:szCs w:val="28"/>
        </w:rPr>
        <w:t>день.</w:t>
      </w:r>
      <w:r w:rsidR="009325EC" w:rsidRPr="001C74E8">
        <w:rPr>
          <w:rFonts w:ascii="Arial Black" w:hAnsi="Arial Black"/>
          <w:b/>
          <w:color w:val="DD79B5"/>
          <w:sz w:val="36"/>
        </w:rPr>
        <w:t xml:space="preserve"> </w:t>
      </w:r>
      <w:r w:rsidR="009325EC">
        <w:rPr>
          <w:rFonts w:ascii="Century Gothic" w:hAnsi="Century Gothic"/>
          <w:color w:val="002060"/>
        </w:rPr>
        <w:t xml:space="preserve">Утром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9325EC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9325EC" w:rsidRPr="004E0EE4" w:rsidRDefault="009325EC" w:rsidP="004E0EE4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</w:p>
    <w:p w:rsidR="009325EC" w:rsidRPr="001A165C" w:rsidRDefault="009325EC" w:rsidP="009325EC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0EE4">
        <w:rPr>
          <w:rFonts w:ascii="Comic Sans MS" w:hAnsi="Comic Sans MS"/>
          <w:b/>
          <w:color w:val="0000FF"/>
          <w:sz w:val="28"/>
          <w:szCs w:val="28"/>
        </w:rPr>
        <w:t>5</w:t>
      </w:r>
      <w:r w:rsidRPr="00424CAF">
        <w:rPr>
          <w:rFonts w:ascii="Comic Sans MS" w:hAnsi="Comic Sans MS"/>
          <w:b/>
          <w:color w:val="0000FF"/>
          <w:sz w:val="28"/>
          <w:szCs w:val="28"/>
        </w:rPr>
        <w:t>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184D37">
        <w:rPr>
          <w:rFonts w:ascii="Century Gothic" w:hAnsi="Century Gothic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FA152D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 и грузинского архитектурных тонкостей.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4E0EE4" w:rsidRDefault="00A65C15" w:rsidP="004E0EE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omic Sans MS" w:eastAsia="Calibri" w:hAnsi="Comic Sans MS"/>
          <w:b/>
          <w:color w:val="0000FF"/>
          <w:sz w:val="28"/>
          <w:szCs w:val="28"/>
          <w:lang w:val="ru-RU" w:bidi="ar-SA"/>
        </w:rPr>
        <w:t xml:space="preserve">6 </w:t>
      </w:r>
      <w:r w:rsidR="004E0EE4" w:rsidRPr="00424CAF">
        <w:rPr>
          <w:rFonts w:ascii="Comic Sans MS" w:eastAsia="Calibri" w:hAnsi="Comic Sans MS"/>
          <w:b/>
          <w:color w:val="0000FF"/>
          <w:sz w:val="28"/>
          <w:szCs w:val="28"/>
          <w:lang w:val="ru-RU" w:bidi="ar-SA"/>
        </w:rPr>
        <w:t>день.</w:t>
      </w:r>
      <w:r w:rsidR="004E0EE4" w:rsidRPr="002313F3">
        <w:rPr>
          <w:rFonts w:ascii="Arial Black" w:hAnsi="Arial Black"/>
          <w:b/>
          <w:color w:val="DD79B5"/>
          <w:sz w:val="36"/>
          <w:lang w:val="ru-RU"/>
        </w:rPr>
        <w:t xml:space="preserve"> </w:t>
      </w:r>
      <w:r w:rsidR="004E0EE4" w:rsidRPr="00BC0547">
        <w:rPr>
          <w:rFonts w:ascii="Century Gothic" w:hAnsi="Century Gothic"/>
          <w:color w:val="002060"/>
          <w:lang w:val="ru-RU"/>
        </w:rPr>
        <w:t>Завтрак в гостинице.</w:t>
      </w:r>
      <w:r w:rsidR="004E0EE4">
        <w:rPr>
          <w:rFonts w:ascii="Century Gothic" w:hAnsi="Century Gothic"/>
          <w:color w:val="002060"/>
          <w:lang w:val="ru-RU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«Самеба»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символ грузинского возрождения, единства и бессмертия. Он возвышается в центре Тбилиси на вершине горы св. Ильи.  Церковь Метехи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Нарикала,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 дворе которой находиться прекрасный храм.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На левом берегу моста находит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ся храм Сиони (знаменит своими чудотворными иконами), который мы также посетим. 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Марджанишвили. </w:t>
      </w:r>
    </w:p>
    <w:p w:rsidR="004E0EE4" w:rsidRPr="00F04C2C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Абанатобани . </w:t>
      </w:r>
    </w:p>
    <w:p w:rsidR="004E0EE4" w:rsidRPr="007244BD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Затем переезд во Мцхета.</w:t>
      </w:r>
    </w:p>
    <w:p w:rsidR="004E0EE4" w:rsidRPr="00AC50A9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E0EE4" w:rsidRPr="00BC0547" w:rsidRDefault="004E0EE4" w:rsidP="004E0EE4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Струи Арагви и Куры,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</w:p>
    <w:p w:rsidR="004E0EE4" w:rsidRPr="00BC0547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E0EE4" w:rsidRPr="00BC0547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(за. доп. плату) </w:t>
      </w:r>
    </w:p>
    <w:p w:rsidR="004E0EE4" w:rsidRPr="00512BBC" w:rsidRDefault="004E0EE4" w:rsidP="004E0EE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</w:t>
      </w:r>
      <w:r w:rsidR="003769D4">
        <w:rPr>
          <w:rFonts w:ascii="Century Gothic" w:hAnsi="Century Gothic"/>
          <w:color w:val="002060"/>
        </w:rPr>
        <w:t>традиционных</w:t>
      </w:r>
      <w:r w:rsidRPr="00956844">
        <w:rPr>
          <w:rFonts w:ascii="Century Gothic" w:hAnsi="Century Gothic"/>
          <w:color w:val="002060"/>
        </w:rPr>
        <w:t xml:space="preserve"> ресторанов Тбилиси, где Вас ждет национальный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4E0EE4" w:rsidRPr="001A165C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4E0EE4" w:rsidRDefault="004E0EE4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</w:p>
    <w:p w:rsidR="009325EC" w:rsidRPr="00E972CF" w:rsidRDefault="009325EC" w:rsidP="009325EC">
      <w:pPr>
        <w:spacing w:after="0"/>
        <w:jc w:val="both"/>
        <w:rPr>
          <w:rFonts w:ascii="Century Gothic" w:hAnsi="Century Gothic"/>
          <w:b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7день.</w:t>
      </w:r>
      <w:r w:rsidRPr="004C49FD">
        <w:rPr>
          <w:rFonts w:ascii="Comic Sans MS" w:hAnsi="Comic Sans MS"/>
          <w:b/>
          <w:color w:val="4CEB21"/>
          <w:sz w:val="32"/>
          <w:szCs w:val="32"/>
        </w:rPr>
        <w:t xml:space="preserve"> </w:t>
      </w:r>
      <w:r w:rsidRPr="004C49FD">
        <w:rPr>
          <w:rFonts w:ascii="Century Gothic" w:hAnsi="Century Gothic"/>
          <w:color w:val="002060"/>
        </w:rPr>
        <w:t>Завтрак</w:t>
      </w:r>
      <w:r w:rsidRPr="00512BBC">
        <w:rPr>
          <w:rFonts w:ascii="Century Gothic" w:hAnsi="Century Gothic"/>
          <w:color w:val="002060"/>
        </w:rPr>
        <w:t xml:space="preserve"> в гостинице.</w:t>
      </w:r>
      <w:r>
        <w:rPr>
          <w:rFonts w:ascii="Century Gothic" w:hAnsi="Century Gothic"/>
          <w:color w:val="002060"/>
        </w:rPr>
        <w:t xml:space="preserve"> </w:t>
      </w:r>
      <w:r w:rsidRPr="00017BE4">
        <w:rPr>
          <w:rFonts w:ascii="Century Gothic" w:hAnsi="Century Gothic"/>
          <w:color w:val="002060"/>
        </w:rPr>
        <w:t>Трансфер на границу Грузии и Армении</w:t>
      </w:r>
      <w:r>
        <w:rPr>
          <w:rFonts w:ascii="Century Gothic" w:hAnsi="Century Gothic"/>
          <w:color w:val="002060"/>
        </w:rPr>
        <w:t xml:space="preserve"> без гида </w:t>
      </w:r>
      <w:r w:rsidRPr="00017BE4">
        <w:rPr>
          <w:rFonts w:ascii="Century Gothic" w:hAnsi="Century Gothic"/>
          <w:color w:val="002060"/>
        </w:rPr>
        <w:t xml:space="preserve">. Встреча с представителями </w:t>
      </w:r>
      <w:r>
        <w:rPr>
          <w:rFonts w:ascii="Century Gothic" w:hAnsi="Century Gothic"/>
          <w:color w:val="002060"/>
        </w:rPr>
        <w:t>армянской</w:t>
      </w:r>
      <w:r w:rsidRPr="00017BE4">
        <w:rPr>
          <w:rFonts w:ascii="Century Gothic" w:hAnsi="Century Gothic"/>
          <w:color w:val="002060"/>
        </w:rPr>
        <w:t xml:space="preserve"> принимающей стороны. По дороге Вас ждет увлекающая экскурсия.</w:t>
      </w:r>
      <w:r w:rsidRPr="00017BE4">
        <w:rPr>
          <w:rFonts w:ascii="Century Gothic" w:hAnsi="Century Gothic"/>
          <w:color w:val="7030A0"/>
          <w:lang w:val="hy-AM"/>
        </w:rPr>
        <w:t xml:space="preserve">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b/>
          <w:color w:val="002060"/>
        </w:rPr>
      </w:pPr>
      <w:r w:rsidRPr="00017BE4">
        <w:rPr>
          <w:rFonts w:ascii="Century Gothic" w:hAnsi="Century Gothic"/>
          <w:b/>
          <w:noProof/>
          <w:color w:val="00206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10" name="Рисунок 10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17BE4">
        <w:rPr>
          <w:rFonts w:ascii="Century Gothic" w:hAnsi="Century Gothic"/>
          <w:b/>
          <w:color w:val="002060"/>
        </w:rPr>
        <w:t xml:space="preserve">Монастырь Севанаванк и озеро Севан - Дилижан –  Сокровища армянской культуры, монастыри Ахпат и Санаин.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17BE4">
        <w:rPr>
          <w:rFonts w:ascii="Century Gothic" w:hAnsi="Century Gothic"/>
          <w:color w:val="002060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курорт. 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 с мастерскими и лавками ремесленников.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Посещение уникальных монастырей, занесенных в Список Всемирного культурного наследия ЮНЕСКО – Ахпат и Санаин.  Монастырь Санаин  основан в X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X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XVIII веке в Монастыре  жил великий армянский поэт и певец Саят Нова, похороненный впоследствии здесь.</w:t>
      </w:r>
    </w:p>
    <w:p w:rsidR="009325EC" w:rsidRPr="00017BE4" w:rsidRDefault="009325EC" w:rsidP="009325EC">
      <w:pPr>
        <w:spacing w:after="0"/>
        <w:jc w:val="both"/>
        <w:rPr>
          <w:rFonts w:ascii="Century Gothic" w:eastAsiaTheme="minorHAnsi" w:hAnsi="Century Gothic"/>
          <w:color w:val="002060"/>
        </w:rPr>
      </w:pPr>
      <w:r w:rsidRPr="00017BE4">
        <w:rPr>
          <w:rFonts w:ascii="Century Gothic" w:eastAsiaTheme="minorHAnsi" w:hAnsi="Century Gothic"/>
          <w:color w:val="002060"/>
        </w:rPr>
        <w:t xml:space="preserve">Прибытие в изюминку Кавказа </w:t>
      </w:r>
      <w:r>
        <w:rPr>
          <w:rFonts w:ascii="Century Gothic" w:hAnsi="Century Gothic"/>
          <w:color w:val="002060"/>
        </w:rPr>
        <w:t>–</w:t>
      </w:r>
      <w:r w:rsidRPr="00017BE4">
        <w:rPr>
          <w:rFonts w:ascii="Century Gothic" w:eastAsiaTheme="minorHAnsi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город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Трансфер и размещение в отеле.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Ереване</w:t>
      </w:r>
      <w:r w:rsidRPr="00017BE4">
        <w:rPr>
          <w:rFonts w:ascii="Century Gothic" w:hAnsi="Century Gothic"/>
          <w:color w:val="002060"/>
        </w:rPr>
        <w:t xml:space="preserve">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48895</wp:posOffset>
            </wp:positionV>
            <wp:extent cx="3038475" cy="20764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24CAF">
        <w:rPr>
          <w:rFonts w:ascii="Comic Sans MS" w:hAnsi="Comic Sans MS"/>
          <w:b/>
          <w:color w:val="0000FF"/>
          <w:sz w:val="28"/>
          <w:szCs w:val="28"/>
        </w:rPr>
        <w:t>8 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</w:p>
    <w:p w:rsidR="0026514B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вдохновляющий местный колорит. </w:t>
      </w:r>
    </w:p>
    <w:p w:rsidR="009325EC" w:rsidRPr="00017BE4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9325EC" w:rsidRPr="00017BE4" w:rsidRDefault="0026514B" w:rsidP="009325EC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М</w:t>
      </w:r>
      <w:r w:rsidR="009325EC" w:rsidRPr="00017BE4">
        <w:rPr>
          <w:rFonts w:ascii="Century Gothic" w:hAnsi="Century Gothic"/>
          <w:color w:val="002060"/>
        </w:rPr>
        <w:t>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9325EC" w:rsidRPr="00017BE4" w:rsidRDefault="009325EC" w:rsidP="009325EC">
      <w:pPr>
        <w:pStyle w:val="a3"/>
        <w:spacing w:line="276" w:lineRule="auto"/>
        <w:jc w:val="both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После экскурсии у Вас свободное время для самостоятельной прогулки по городу. </w:t>
      </w:r>
    </w:p>
    <w:p w:rsidR="009325EC" w:rsidRPr="00017BE4" w:rsidRDefault="009325EC" w:rsidP="009325EC">
      <w:pPr>
        <w:pStyle w:val="a3"/>
        <w:spacing w:line="276" w:lineRule="auto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 в городе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 w:cstheme="minorBidi"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9 день.</w:t>
      </w:r>
      <w:r w:rsidRPr="001C74E8">
        <w:rPr>
          <w:rFonts w:ascii="Arial Black" w:hAnsi="Arial Black"/>
          <w:b/>
          <w:color w:val="DD79B5"/>
          <w:sz w:val="36"/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Century Gothic" w:hAnsi="Century Gothic"/>
          <w:color w:val="002060"/>
        </w:rPr>
        <w:t xml:space="preserve"> </w:t>
      </w:r>
      <w:r w:rsidRPr="00E972CF">
        <w:rPr>
          <w:rFonts w:ascii="Century Gothic" w:hAnsi="Century Gothic"/>
          <w:color w:val="7030A0"/>
        </w:rPr>
        <w:t xml:space="preserve"> </w:t>
      </w:r>
      <w:r w:rsidRPr="00512BBC">
        <w:rPr>
          <w:rFonts w:ascii="Century Gothic" w:hAnsi="Century Gothic"/>
          <w:color w:val="002060"/>
        </w:rPr>
        <w:t>Трансфер в аэропорт</w:t>
      </w:r>
      <w:r>
        <w:rPr>
          <w:rFonts w:ascii="Century Gothic" w:hAnsi="Century Gothic"/>
          <w:color w:val="002060"/>
        </w:rPr>
        <w:t xml:space="preserve"> Еревана</w:t>
      </w:r>
      <w:r w:rsidRPr="00512BBC">
        <w:rPr>
          <w:rFonts w:ascii="Century Gothic" w:hAnsi="Century Gothic"/>
          <w:color w:val="002060"/>
        </w:rPr>
        <w:t xml:space="preserve">.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512BBC">
        <w:rPr>
          <w:rFonts w:ascii="Century Gothic" w:hAnsi="Century Gothic"/>
          <w:color w:val="002060"/>
        </w:rPr>
        <w:t>Завершение обслуживания.  Счастливое возвращение домой.</w:t>
      </w:r>
      <w:r>
        <w:rPr>
          <w:rFonts w:ascii="Century Gothic" w:hAnsi="Century Gothic"/>
          <w:color w:val="002060"/>
        </w:rPr>
        <w:t xml:space="preserve">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Pr="00424CAF" w:rsidRDefault="009325EC" w:rsidP="00424CAF">
      <w:pPr>
        <w:rPr>
          <w:rFonts w:ascii="Comic Sans MS" w:hAnsi="Comic Sans MS"/>
          <w:b/>
          <w:color w:val="0000FF"/>
          <w:sz w:val="28"/>
          <w:szCs w:val="28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 xml:space="preserve">            </w:t>
      </w:r>
      <w:r w:rsidR="00424CAF">
        <w:rPr>
          <w:rFonts w:ascii="Comic Sans MS" w:hAnsi="Comic Sans MS"/>
          <w:b/>
          <w:color w:val="0000FF"/>
          <w:sz w:val="28"/>
          <w:szCs w:val="28"/>
        </w:rPr>
        <w:t xml:space="preserve">        </w:t>
      </w:r>
      <w:r w:rsidRPr="00424CAF">
        <w:rPr>
          <w:rFonts w:ascii="Comic Sans MS" w:hAnsi="Comic Sans MS"/>
          <w:b/>
          <w:color w:val="0000FF"/>
          <w:sz w:val="28"/>
          <w:szCs w:val="28"/>
        </w:rPr>
        <w:t>*ТУРЫ ЗАЩИЩЕНЫ АВТОРСКИМ ПРАВОМ!</w:t>
      </w:r>
    </w:p>
    <w:p w:rsidR="009325EC" w:rsidRPr="00424CAF" w:rsidRDefault="009325EC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В стоимость тура на территории Азербайджана  входит: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 (под все авиа рейсы </w:t>
      </w:r>
      <w:r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9325EC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9325EC" w:rsidRPr="002A728E" w:rsidRDefault="009325EC" w:rsidP="009325EC">
      <w:pPr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>
        <w:rPr>
          <w:rFonts w:ascii="Century Gothic" w:hAnsi="Century Gothic"/>
          <w:color w:val="002060"/>
          <w:sz w:val="24"/>
          <w:szCs w:val="24"/>
        </w:rPr>
        <w:t xml:space="preserve"> (2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9325EC" w:rsidRPr="008F79A0" w:rsidRDefault="009325EC" w:rsidP="009325EC">
      <w:pPr>
        <w:pStyle w:val="aa"/>
        <w:numPr>
          <w:ilvl w:val="0"/>
          <w:numId w:val="8"/>
        </w:numPr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2A728E" w:rsidRDefault="009325EC" w:rsidP="009325EC">
      <w:pPr>
        <w:pStyle w:val="aa"/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Городской туристический сбор</w:t>
      </w:r>
    </w:p>
    <w:p w:rsidR="009325EC" w:rsidRPr="002A728E" w:rsidRDefault="00424CAF" w:rsidP="009325EC">
      <w:pPr>
        <w:pStyle w:val="aa"/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Отличное</w:t>
      </w:r>
      <w:r w:rsidR="009325EC" w:rsidRPr="002A728E">
        <w:rPr>
          <w:rFonts w:ascii="Century Gothic" w:hAnsi="Century Gothic"/>
          <w:color w:val="002060"/>
          <w:sz w:val="24"/>
          <w:szCs w:val="24"/>
        </w:rPr>
        <w:t xml:space="preserve"> настроение  =)</w:t>
      </w:r>
    </w:p>
    <w:p w:rsidR="009325EC" w:rsidRPr="008F79A0" w:rsidRDefault="009325EC" w:rsidP="009325EC">
      <w:pPr>
        <w:pStyle w:val="aa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9325EC" w:rsidRPr="00F66698" w:rsidRDefault="009325EC" w:rsidP="009325EC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9325EC" w:rsidRPr="0058416F" w:rsidRDefault="009325EC" w:rsidP="009325EC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В стоимость тура на территории Грузии входит: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Трансфер Тбилиси – Ереван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Pr="00664DEC">
        <w:rPr>
          <w:rFonts w:ascii="Century Gothic" w:hAnsi="Century Gothic"/>
          <w:color w:val="002060"/>
          <w:sz w:val="24"/>
          <w:szCs w:val="24"/>
        </w:rPr>
        <w:t xml:space="preserve"> (3</w:t>
      </w:r>
      <w:r>
        <w:rPr>
          <w:rFonts w:ascii="Century Gothic" w:hAnsi="Century Gothic"/>
          <w:color w:val="002060"/>
          <w:sz w:val="24"/>
          <w:szCs w:val="24"/>
        </w:rPr>
        <w:t xml:space="preserve">ночи)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9325EC" w:rsidRPr="008F79A0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 билеты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D772ED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b/>
          <w:color w:val="C00000"/>
          <w:sz w:val="24"/>
          <w:szCs w:val="24"/>
        </w:rPr>
      </w:pPr>
      <w:r w:rsidRPr="00D772ED">
        <w:rPr>
          <w:rFonts w:ascii="Century Gothic" w:hAnsi="Century Gothic"/>
          <w:b/>
          <w:color w:val="C00000"/>
          <w:sz w:val="24"/>
          <w:szCs w:val="24"/>
        </w:rPr>
        <w:t xml:space="preserve">Национальный колоритный ужин с шоу программой </w:t>
      </w:r>
    </w:p>
    <w:p w:rsidR="009325EC" w:rsidRPr="002A728E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Отличное </w:t>
      </w:r>
      <w:r w:rsidRPr="002A728E">
        <w:rPr>
          <w:rFonts w:ascii="Century Gothic" w:hAnsi="Century Gothic"/>
          <w:color w:val="002060"/>
          <w:sz w:val="24"/>
          <w:szCs w:val="24"/>
        </w:rPr>
        <w:t xml:space="preserve"> настроение  =)</w:t>
      </w:r>
    </w:p>
    <w:p w:rsidR="009325EC" w:rsidRPr="008F79A0" w:rsidRDefault="009325EC" w:rsidP="009325EC">
      <w:pPr>
        <w:pStyle w:val="aa"/>
        <w:tabs>
          <w:tab w:val="left" w:pos="426"/>
        </w:tabs>
        <w:spacing w:after="0"/>
        <w:ind w:left="284"/>
        <w:rPr>
          <w:rFonts w:ascii="Century Gothic" w:hAnsi="Century Gothic"/>
          <w:color w:val="002060"/>
          <w:sz w:val="24"/>
          <w:szCs w:val="24"/>
        </w:rPr>
      </w:pP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В стоимость тура на территории Армении входит:</w:t>
      </w:r>
    </w:p>
    <w:p w:rsidR="009325EC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Встреча на Границе Армении и Грузии, трансфер в отель Еревана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с отеля  в аэропорт </w:t>
      </w: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 Еревана (под все авиа рейсы)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Весь трансфер в период тура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Стоимость  указанных в туре экскурсий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Проживание в выбранной Вами категории гостиницы 3* или 4* (2 ночи)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Входные билеты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Круглосуточная поддержка туристов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Отличное настроение  =)</w:t>
      </w:r>
    </w:p>
    <w:p w:rsidR="009325EC" w:rsidRDefault="009325EC" w:rsidP="009325EC">
      <w:pPr>
        <w:pStyle w:val="aa"/>
        <w:tabs>
          <w:tab w:val="left" w:pos="426"/>
        </w:tabs>
        <w:spacing w:after="0"/>
        <w:ind w:left="284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3769D4" w:rsidRPr="003769D4" w:rsidRDefault="003769D4" w:rsidP="009325EC">
      <w:pPr>
        <w:pStyle w:val="aa"/>
        <w:tabs>
          <w:tab w:val="left" w:pos="426"/>
        </w:tabs>
        <w:spacing w:after="0"/>
        <w:ind w:left="284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9325EC" w:rsidRDefault="009325EC" w:rsidP="009325EC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424CAF">
        <w:rPr>
          <w:rFonts w:ascii="Comic Sans MS" w:hAnsi="Comic Sans MS"/>
          <w:b/>
          <w:color w:val="0000FF"/>
          <w:sz w:val="28"/>
          <w:szCs w:val="28"/>
        </w:rPr>
        <w:t>Опциональные туры за человека в свободный день: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t xml:space="preserve"> 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br/>
      </w:r>
      <w:r>
        <w:rPr>
          <w:rFonts w:ascii="Century Gothic" w:hAnsi="Century Gothic"/>
          <w:color w:val="002060"/>
          <w:sz w:val="24"/>
          <w:szCs w:val="24"/>
        </w:rPr>
        <w:t>Экскурсия на полуостров Ап</w:t>
      </w:r>
      <w:r w:rsidRPr="00932C33">
        <w:rPr>
          <w:rFonts w:ascii="Century Gothic" w:hAnsi="Century Gothic"/>
          <w:color w:val="002060"/>
          <w:sz w:val="24"/>
          <w:szCs w:val="24"/>
        </w:rPr>
        <w:t>шерон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A65C15">
        <w:rPr>
          <w:rFonts w:ascii="Century Gothic" w:hAnsi="Century Gothic"/>
          <w:color w:val="002060"/>
          <w:sz w:val="24"/>
          <w:szCs w:val="24"/>
        </w:rPr>
        <w:t>6</w:t>
      </w:r>
      <w:bookmarkStart w:id="0" w:name="_GoBack"/>
      <w:bookmarkEnd w:id="0"/>
      <w:r w:rsidR="0023407E">
        <w:rPr>
          <w:rFonts w:ascii="Century Gothic" w:hAnsi="Century Gothic"/>
          <w:color w:val="002060"/>
          <w:sz w:val="24"/>
          <w:szCs w:val="24"/>
        </w:rPr>
        <w:t>0</w:t>
      </w:r>
      <w:r>
        <w:rPr>
          <w:rFonts w:ascii="Century Gothic" w:hAnsi="Century Gothic"/>
          <w:color w:val="002060"/>
          <w:sz w:val="24"/>
          <w:szCs w:val="24"/>
        </w:rPr>
        <w:t>долл нетто 1 чел, входной билет 7долл.</w:t>
      </w:r>
    </w:p>
    <w:p w:rsidR="009325EC" w:rsidRDefault="009325EC" w:rsidP="009325EC">
      <w:pPr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Экскурсия в Кахетию – винный регион </w:t>
      </w:r>
      <w:r w:rsidR="0023407E">
        <w:rPr>
          <w:rFonts w:ascii="Century Gothic" w:hAnsi="Century Gothic"/>
          <w:color w:val="002060"/>
          <w:sz w:val="24"/>
          <w:szCs w:val="24"/>
        </w:rPr>
        <w:t>35</w:t>
      </w:r>
      <w:r w:rsidRPr="00DB610B">
        <w:rPr>
          <w:rFonts w:ascii="Century Gothic" w:hAnsi="Century Gothic"/>
          <w:color w:val="002060"/>
          <w:sz w:val="24"/>
          <w:szCs w:val="24"/>
        </w:rPr>
        <w:t>долл нетто на 1 чел</w:t>
      </w:r>
    </w:p>
    <w:p w:rsidR="009325EC" w:rsidRPr="00DB610B" w:rsidRDefault="009325EC" w:rsidP="003769D4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Цены включают:</w:t>
      </w:r>
    </w:p>
    <w:p w:rsidR="009325EC" w:rsidRPr="00DB610B" w:rsidRDefault="009325EC" w:rsidP="009325EC">
      <w:pPr>
        <w:pStyle w:val="aa"/>
        <w:numPr>
          <w:ilvl w:val="0"/>
          <w:numId w:val="10"/>
        </w:numPr>
        <w:spacing w:after="0"/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Транспорт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DB610B" w:rsidRDefault="009325EC" w:rsidP="009325EC">
      <w:pPr>
        <w:pStyle w:val="aa"/>
        <w:numPr>
          <w:ilvl w:val="0"/>
          <w:numId w:val="10"/>
        </w:numPr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Услуги </w:t>
      </w:r>
      <w:r>
        <w:rPr>
          <w:rFonts w:ascii="Century Gothic" w:hAnsi="Century Gothic"/>
          <w:color w:val="002060"/>
          <w:sz w:val="24"/>
          <w:szCs w:val="24"/>
        </w:rPr>
        <w:t xml:space="preserve">профессионального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русскоговорящего гида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3769D4" w:rsidRDefault="003769D4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0000FF"/>
          <w:sz w:val="56"/>
          <w:szCs w:val="56"/>
          <w:lang w:val="en-US"/>
        </w:rPr>
      </w:pP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0000FF"/>
          <w:sz w:val="56"/>
          <w:szCs w:val="56"/>
        </w:rPr>
      </w:pPr>
      <w:r w:rsidRPr="00424CAF">
        <w:rPr>
          <w:rFonts w:ascii="Monotype Corsiva" w:hAnsi="Monotype Corsiva"/>
          <w:b/>
          <w:color w:val="0000FF"/>
          <w:sz w:val="56"/>
          <w:szCs w:val="56"/>
        </w:rPr>
        <w:t>АЗЕРБАЙДЖАН + ГРУЗИЯ</w:t>
      </w:r>
      <w:r w:rsidR="00424CAF" w:rsidRPr="00424CAF">
        <w:rPr>
          <w:rFonts w:ascii="Monotype Corsiva" w:hAnsi="Monotype Corsiva"/>
          <w:b/>
          <w:color w:val="0000FF"/>
          <w:sz w:val="56"/>
          <w:szCs w:val="56"/>
        </w:rPr>
        <w:t xml:space="preserve"> + АРМЕНИЯ </w:t>
      </w: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424CAF">
        <w:rPr>
          <w:rFonts w:ascii="Monotype Corsiva" w:hAnsi="Monotype Corsiva"/>
          <w:b/>
          <w:color w:val="C00000"/>
          <w:sz w:val="72"/>
          <w:szCs w:val="72"/>
        </w:rPr>
        <w:t>С НЕТЕРПЕНИЕМ ЖДуТ ВАС!!!</w:t>
      </w:r>
    </w:p>
    <w:p w:rsidR="007B47FD" w:rsidRPr="009325EC" w:rsidRDefault="007B47FD" w:rsidP="009325EC"/>
    <w:sectPr w:rsidR="007B47FD" w:rsidRPr="009325EC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25.5pt" o:bullet="t">
        <v:imagedata r:id="rId1" o:title="29206195-Флаг-Грузии-круглый-значок-глянцевый"/>
      </v:shape>
    </w:pict>
  </w:numPicBullet>
  <w:numPicBullet w:numPicBulletId="1">
    <w:pict>
      <v:shape id="_x0000_i1030" type="#_x0000_t75" style="width:455.25pt;height:474.75pt" o:bullet="t">
        <v:imagedata r:id="rId2" o:title="Korablik"/>
      </v:shape>
    </w:pict>
  </w:numPicBullet>
  <w:numPicBullet w:numPicBulletId="2">
    <w:pict>
      <v:shape id="_x0000_i1031" type="#_x0000_t75" style="width:9pt;height:9pt" o:bullet="t">
        <v:imagedata r:id="rId3" o:title="clip_image002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0CC7"/>
    <w:multiLevelType w:val="hybridMultilevel"/>
    <w:tmpl w:val="CA4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24281"/>
    <w:multiLevelType w:val="hybridMultilevel"/>
    <w:tmpl w:val="DA720508"/>
    <w:lvl w:ilvl="0" w:tplc="620AB72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3179FE"/>
    <w:multiLevelType w:val="hybridMultilevel"/>
    <w:tmpl w:val="AEE2B9D8"/>
    <w:lvl w:ilvl="0" w:tplc="3E50EA2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3362D4"/>
    <w:rsid w:val="0001688D"/>
    <w:rsid w:val="00043EFE"/>
    <w:rsid w:val="00056B6F"/>
    <w:rsid w:val="000C2017"/>
    <w:rsid w:val="000E1D37"/>
    <w:rsid w:val="001141A2"/>
    <w:rsid w:val="0012446C"/>
    <w:rsid w:val="001E58BF"/>
    <w:rsid w:val="00201689"/>
    <w:rsid w:val="002264AF"/>
    <w:rsid w:val="002274F6"/>
    <w:rsid w:val="0023407E"/>
    <w:rsid w:val="00235954"/>
    <w:rsid w:val="0026514B"/>
    <w:rsid w:val="002A44AF"/>
    <w:rsid w:val="002B278D"/>
    <w:rsid w:val="002C323C"/>
    <w:rsid w:val="002D1633"/>
    <w:rsid w:val="002E11C7"/>
    <w:rsid w:val="0030773C"/>
    <w:rsid w:val="003362D4"/>
    <w:rsid w:val="00374D17"/>
    <w:rsid w:val="003769D4"/>
    <w:rsid w:val="003C26AA"/>
    <w:rsid w:val="003E6D9C"/>
    <w:rsid w:val="003F6ED0"/>
    <w:rsid w:val="0041063E"/>
    <w:rsid w:val="00424CAF"/>
    <w:rsid w:val="004422A1"/>
    <w:rsid w:val="00462F14"/>
    <w:rsid w:val="004A2890"/>
    <w:rsid w:val="004A5ED8"/>
    <w:rsid w:val="004C49FD"/>
    <w:rsid w:val="004E0EE4"/>
    <w:rsid w:val="004F43C3"/>
    <w:rsid w:val="00505829"/>
    <w:rsid w:val="005120CA"/>
    <w:rsid w:val="00513F85"/>
    <w:rsid w:val="005728A9"/>
    <w:rsid w:val="00592C03"/>
    <w:rsid w:val="00594738"/>
    <w:rsid w:val="005961E0"/>
    <w:rsid w:val="005B2DFC"/>
    <w:rsid w:val="005D0AFB"/>
    <w:rsid w:val="00620DDE"/>
    <w:rsid w:val="00674339"/>
    <w:rsid w:val="0068544E"/>
    <w:rsid w:val="006B1FB3"/>
    <w:rsid w:val="006B535F"/>
    <w:rsid w:val="006C3564"/>
    <w:rsid w:val="00701D0C"/>
    <w:rsid w:val="00737531"/>
    <w:rsid w:val="00757A07"/>
    <w:rsid w:val="00777FE4"/>
    <w:rsid w:val="007B47FD"/>
    <w:rsid w:val="007D07FD"/>
    <w:rsid w:val="007D1CBE"/>
    <w:rsid w:val="007F3AC8"/>
    <w:rsid w:val="00811054"/>
    <w:rsid w:val="008315CE"/>
    <w:rsid w:val="00854C51"/>
    <w:rsid w:val="00885EEB"/>
    <w:rsid w:val="00886D87"/>
    <w:rsid w:val="008939B0"/>
    <w:rsid w:val="0090235F"/>
    <w:rsid w:val="00914889"/>
    <w:rsid w:val="009325EC"/>
    <w:rsid w:val="009504AD"/>
    <w:rsid w:val="009526BB"/>
    <w:rsid w:val="009C00FD"/>
    <w:rsid w:val="009D740D"/>
    <w:rsid w:val="009E0A56"/>
    <w:rsid w:val="00A50DB3"/>
    <w:rsid w:val="00A65C15"/>
    <w:rsid w:val="00A85923"/>
    <w:rsid w:val="00AB7947"/>
    <w:rsid w:val="00B376F4"/>
    <w:rsid w:val="00BA1AE7"/>
    <w:rsid w:val="00BC52B8"/>
    <w:rsid w:val="00BF6D4C"/>
    <w:rsid w:val="00C03CB9"/>
    <w:rsid w:val="00C33AA4"/>
    <w:rsid w:val="00C43039"/>
    <w:rsid w:val="00CB102C"/>
    <w:rsid w:val="00CB3FC4"/>
    <w:rsid w:val="00D21399"/>
    <w:rsid w:val="00D3779A"/>
    <w:rsid w:val="00D772ED"/>
    <w:rsid w:val="00D85C10"/>
    <w:rsid w:val="00DA0355"/>
    <w:rsid w:val="00DD6963"/>
    <w:rsid w:val="00DD7FC3"/>
    <w:rsid w:val="00E312C7"/>
    <w:rsid w:val="00E32E5C"/>
    <w:rsid w:val="00E54336"/>
    <w:rsid w:val="00EA6E2E"/>
    <w:rsid w:val="00F15618"/>
    <w:rsid w:val="00F34CE7"/>
    <w:rsid w:val="00F357AF"/>
    <w:rsid w:val="00F405CD"/>
    <w:rsid w:val="00F41F5B"/>
    <w:rsid w:val="00F84EC4"/>
    <w:rsid w:val="00FB51D5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6.jpeg"/><Relationship Id="rId12" Type="http://schemas.openxmlformats.org/officeDocument/2006/relationships/image" Target="media/image9.jpeg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image" Target="media/image4.jpeg"/><Relationship Id="rId15" Type="http://schemas.microsoft.com/office/2007/relationships/hdphoto" Target="media/hdphoto2.wdp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14" Type="http://schemas.openxmlformats.org/officeDocument/2006/relationships/image" Target="media/image11.jpeg"/><Relationship Id="rId22" Type="http://schemas.openxmlformats.org/officeDocument/2006/relationships/image" Target="media/image16.jpeg"/><Relationship Id="rId27" Type="http://schemas.microsoft.com/office/2007/relationships/hdphoto" Target="media/hdphoto6.wdp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2019-05-16T07:45:00Z</dcterms:created>
  <dcterms:modified xsi:type="dcterms:W3CDTF">2019-05-16T07:45:00Z</dcterms:modified>
</cp:coreProperties>
</file>