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1"/>
        <w:tblW w:w="10773" w:type="dxa"/>
        <w:tblInd w:w="-1026" w:type="dxa"/>
        <w:tblLayout w:type="fixed"/>
        <w:tblLook w:val="04A0"/>
      </w:tblPr>
      <w:tblGrid>
        <w:gridCol w:w="6804"/>
        <w:gridCol w:w="3969"/>
      </w:tblGrid>
      <w:tr w:rsidR="00036D16" w:rsidTr="001314CA">
        <w:trPr>
          <w:cnfStyle w:val="100000000000"/>
          <w:trHeight w:val="3812"/>
        </w:trPr>
        <w:tc>
          <w:tcPr>
            <w:cnfStyle w:val="001000000000"/>
            <w:tcW w:w="10773" w:type="dxa"/>
            <w:gridSpan w:val="2"/>
          </w:tcPr>
          <w:p w:rsidR="00036D16" w:rsidRDefault="002A752B" w:rsidP="00E53B53">
            <w:pPr>
              <w:pStyle w:val="2"/>
              <w:outlineLvl w:val="1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-6pt;margin-top:169.4pt;width:538.5pt;height:35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+f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" filled="f" stroked="f">
                  <v:textbox>
                    <w:txbxContent>
                      <w:p w:rsidR="007B5F7A" w:rsidRPr="00392534" w:rsidRDefault="001C478F" w:rsidP="00036D16">
                        <w:pPr>
                          <w:jc w:val="center"/>
                          <w:cnfStyle w:val="101000000000"/>
                          <w:rPr>
                            <w:rFonts w:ascii="Times New Roman" w:eastAsia="Gungsuh" w:hAnsi="Times New Roman" w:cs="Times New Roman"/>
                            <w:sz w:val="36"/>
                            <w:szCs w:val="36"/>
                          </w:rPr>
                        </w:pPr>
                        <w:r w:rsidRPr="00392534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 xml:space="preserve">Алматы – город тысячи красок </w:t>
                        </w:r>
                        <w:r w:rsidR="00F97C22" w:rsidRPr="00392534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 xml:space="preserve"> (4 дня)</w:t>
                        </w:r>
                        <w:r w:rsidR="00550CC2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 xml:space="preserve">  7.04</w:t>
                        </w:r>
                        <w:r w:rsidR="00C837DC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>.18</w:t>
                        </w:r>
                        <w:r w:rsidR="00550CC2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 xml:space="preserve"> – 27.10</w:t>
                        </w:r>
                        <w:r w:rsidR="00C837DC">
                          <w:rPr>
                            <w:rFonts w:ascii="Times New Roman" w:eastAsia="Gungsuh" w:hAnsi="Times New Roman" w:cs="Times New Roman"/>
                            <w:b/>
                            <w:sz w:val="36"/>
                            <w:szCs w:val="36"/>
                          </w:rPr>
                          <w:t>.18</w:t>
                        </w:r>
                      </w:p>
                      <w:p w:rsidR="007025D3" w:rsidRDefault="007025D3" w:rsidP="00036D16">
                        <w:pPr>
                          <w:jc w:val="center"/>
                          <w:cnfStyle w:val="101000000000"/>
                          <w:rPr>
                            <w:rFonts w:ascii="Segoe Print" w:eastAsia="Gungsuh" w:hAnsi="Segoe Print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>ЗА</w:t>
                        </w:r>
                      </w:p>
                      <w:p w:rsidR="00EE5DEA" w:rsidRPr="00F97C22" w:rsidRDefault="00EE5DEA" w:rsidP="00036D16">
                        <w:pPr>
                          <w:jc w:val="center"/>
                          <w:cnfStyle w:val="101000000000"/>
                          <w:rPr>
                            <w:rFonts w:ascii="Segoe Print" w:eastAsia="Gungsuh" w:hAnsi="Segoe Print" w:cs="Times New Roman"/>
                            <w:sz w:val="32"/>
                            <w:szCs w:val="32"/>
                          </w:rPr>
                        </w:pPr>
                        <w:r>
                          <w:rPr>
                            <w:rFonts w:ascii="Segoe Print" w:eastAsia="Gungsuh" w:hAnsi="Segoe Print" w:cs="Times New Roman"/>
                            <w:b/>
                            <w:sz w:val="32"/>
                            <w:szCs w:val="32"/>
                          </w:rPr>
                          <w:t>ДА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ru-RU"/>
              </w:rPr>
              <w:pict>
                <v:oval id="Овал 16" o:spid="_x0000_s1027" style="position:absolute;margin-left:423pt;margin-top:2.15pt;width:100.5pt;height:69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" fillcolor="#4f81bd [3204]" strokecolor="#243f60 [1604]" strokeweight="2pt">
                  <v:textbox>
                    <w:txbxContent>
                      <w:p w:rsidR="007025D3" w:rsidRPr="00FA0755" w:rsidRDefault="007025D3" w:rsidP="007025D3">
                        <w:pPr>
                          <w:jc w:val="center"/>
                          <w:cnfStyle w:val="101000000000"/>
                          <w:rPr>
                            <w:sz w:val="18"/>
                            <w:szCs w:val="18"/>
                          </w:rPr>
                        </w:pPr>
                        <w:r w:rsidRPr="00FA0755">
                          <w:rPr>
                            <w:sz w:val="18"/>
                            <w:szCs w:val="18"/>
                          </w:rPr>
                          <w:t xml:space="preserve"> Заезды: каждая суббота</w:t>
                        </w:r>
                      </w:p>
                    </w:txbxContent>
                  </v:textbox>
                </v:oval>
              </w:pict>
            </w:r>
            <w:r>
              <w:rPr>
                <w:noProof/>
                <w:lang w:eastAsia="ru-RU"/>
              </w:rPr>
              <w:pict>
                <v:shapetype id="_x0000_t188" coordsize="21600,21600" o:spt="188" adj="1404,10800" path="m@43@0c@42@1@41@3@40@0@39@1@38@3@37@0l@30@4c@31@5@32@6@33@4@34@5@35@6@36@4xe">
                  <v:stroke joinstyle="miter"/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o:connecttype="custom" o:connectlocs="@40,@0;@51,10800;@33,@4;@50,10800" o:connectangles="270,180,90,0" textboxrect="@46,@48,@47,@49"/>
                  <v:handles>
                    <v:h position="topLeft,#0" yrange="0,2229"/>
                    <v:h position="#1,bottomRight" xrange="8640,12960"/>
                  </v:handles>
                </v:shapetype>
                <v:shape id="Rectangle 8" o:spid="_x0000_s1028" type="#_x0000_t188" style="position:absolute;margin-left:-6pt;margin-top:164.15pt;width:543pt;height:40.5pt;z-index:25165823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" adj="1350,10799" fillcolor="#c6d9f1 [671]" strokecolor="#4f81bd [3204]" strokeweight="2pt"/>
              </w:pict>
            </w:r>
            <w:r w:rsidR="007025D3">
              <w:rPr>
                <w:noProof/>
                <w:lang w:eastAsia="ru-RU"/>
              </w:rPr>
              <w:drawing>
                <wp:inline distT="0" distB="0" distL="0" distR="0">
                  <wp:extent cx="6819900" cy="2028825"/>
                  <wp:effectExtent l="0" t="0" r="0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8WK5GQH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662" cy="20311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CAA" w:rsidRPr="00392534" w:rsidTr="005B3D26">
        <w:trPr>
          <w:cnfStyle w:val="000000100000"/>
          <w:trHeight w:val="2794"/>
        </w:trPr>
        <w:tc>
          <w:tcPr>
            <w:cnfStyle w:val="001000000000"/>
            <w:tcW w:w="6804" w:type="dxa"/>
          </w:tcPr>
          <w:p w:rsidR="005E0E57" w:rsidRPr="00392534" w:rsidRDefault="005E0E57" w:rsidP="00443CAA">
            <w:pPr>
              <w:jc w:val="both"/>
              <w:rPr>
                <w:rFonts w:ascii="Times New Roman" w:eastAsia="GungsuhChe" w:hAnsi="Times New Roman" w:cs="Times New Roman"/>
              </w:rPr>
            </w:pPr>
          </w:p>
          <w:p w:rsidR="00443CAA" w:rsidRPr="00392534" w:rsidRDefault="00443CAA" w:rsidP="00443CAA">
            <w:pPr>
              <w:jc w:val="both"/>
              <w:rPr>
                <w:rFonts w:ascii="Times New Roman" w:eastAsia="GungsuhChe" w:hAnsi="Times New Roman" w:cs="Times New Roman"/>
              </w:rPr>
            </w:pPr>
            <w:r w:rsidRPr="00392534">
              <w:rPr>
                <w:rFonts w:ascii="Times New Roman" w:eastAsia="GungsuhChe" w:hAnsi="Times New Roman" w:cs="Times New Roman"/>
              </w:rPr>
              <w:t>1 День (суббота)</w:t>
            </w:r>
          </w:p>
          <w:p w:rsidR="00F50896" w:rsidRPr="00392534" w:rsidRDefault="00F50896" w:rsidP="00F50896">
            <w:pPr>
              <w:pStyle w:val="a9"/>
              <w:jc w:val="both"/>
              <w:rPr>
                <w:rFonts w:ascii="Times New Roman" w:eastAsia="GungsuhChe" w:hAnsi="Times New Roman" w:cs="Times New Roman"/>
                <w:b w:val="0"/>
              </w:rPr>
            </w:pPr>
          </w:p>
          <w:p w:rsidR="00443CAA" w:rsidRPr="00392534" w:rsidRDefault="00664F68" w:rsidP="00443C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>Прибытие в город Яблок</w:t>
            </w:r>
            <w:r w:rsidR="00443CAA" w:rsidRPr="00392534">
              <w:rPr>
                <w:rFonts w:ascii="Times New Roman" w:eastAsia="GungsuhChe" w:hAnsi="Times New Roman" w:cs="Times New Roman"/>
                <w:b w:val="0"/>
              </w:rPr>
              <w:t xml:space="preserve"> (рекомендованное время до 17.00)</w:t>
            </w:r>
          </w:p>
          <w:p w:rsidR="00443CAA" w:rsidRPr="00392534" w:rsidRDefault="00443CAA" w:rsidP="00443CAA">
            <w:pPr>
              <w:pStyle w:val="a9"/>
              <w:numPr>
                <w:ilvl w:val="0"/>
                <w:numId w:val="14"/>
              </w:numPr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Встреча в Международном аэропорту Алматы. </w:t>
            </w:r>
          </w:p>
          <w:p w:rsidR="00664F68" w:rsidRPr="00392534" w:rsidRDefault="00664F68" w:rsidP="00443C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Ужин в ресторане национальной кухни с шоу программой </w:t>
            </w:r>
          </w:p>
          <w:p w:rsidR="00664F68" w:rsidRPr="00392534" w:rsidRDefault="00664F68" w:rsidP="00443C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Трансфер в отель </w:t>
            </w:r>
          </w:p>
          <w:p w:rsidR="005B3D26" w:rsidRPr="00392534" w:rsidRDefault="00664F68" w:rsidP="00443C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Размещение в отеле </w:t>
            </w:r>
            <w:r w:rsidR="005B3D26" w:rsidRPr="00392534">
              <w:rPr>
                <w:rFonts w:ascii="Times New Roman" w:eastAsia="GungsuhChe" w:hAnsi="Times New Roman" w:cs="Times New Roman"/>
                <w:b w:val="0"/>
              </w:rPr>
              <w:t xml:space="preserve"> </w:t>
            </w:r>
          </w:p>
          <w:p w:rsidR="00443CAA" w:rsidRPr="00392534" w:rsidRDefault="00443CAA" w:rsidP="00443CAA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>Свободное время</w:t>
            </w:r>
          </w:p>
          <w:p w:rsidR="001C478F" w:rsidRPr="00392534" w:rsidRDefault="001C478F" w:rsidP="001C478F">
            <w:pPr>
              <w:jc w:val="both"/>
              <w:rPr>
                <w:rFonts w:ascii="Times New Roman" w:eastAsia="GungsuhChe" w:hAnsi="Times New Roman" w:cs="Times New Roman"/>
              </w:rPr>
            </w:pPr>
          </w:p>
          <w:p w:rsidR="001C478F" w:rsidRPr="00D8777B" w:rsidRDefault="001C478F" w:rsidP="001C478F">
            <w:pPr>
              <w:jc w:val="both"/>
              <w:rPr>
                <w:rFonts w:ascii="Times New Roman" w:eastAsia="GungsuhChe" w:hAnsi="Times New Roman" w:cs="Times New Roman"/>
                <w:u w:val="single"/>
              </w:rPr>
            </w:pPr>
            <w:r w:rsidRPr="00D8777B">
              <w:rPr>
                <w:rFonts w:ascii="Times New Roman" w:eastAsia="GungsuhChe" w:hAnsi="Times New Roman" w:cs="Times New Roman"/>
                <w:u w:val="single"/>
              </w:rPr>
              <w:t xml:space="preserve">Национальный ужин в ресторане Жайлау </w:t>
            </w:r>
          </w:p>
          <w:p w:rsidR="00D8777B" w:rsidRPr="00392534" w:rsidRDefault="00D8777B" w:rsidP="001C478F">
            <w:pPr>
              <w:jc w:val="both"/>
              <w:rPr>
                <w:rFonts w:ascii="Times New Roman" w:eastAsia="GungsuhChe" w:hAnsi="Times New Roman" w:cs="Times New Roman"/>
              </w:rPr>
            </w:pPr>
          </w:p>
          <w:p w:rsidR="001C478F" w:rsidRPr="00392534" w:rsidRDefault="001C478F" w:rsidP="00664430">
            <w:pPr>
              <w:jc w:val="both"/>
              <w:rPr>
                <w:rFonts w:ascii="Times New Roman" w:eastAsia="GungsuhChe" w:hAnsi="Times New Roman" w:cs="Times New Roman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>Волшебники кухни ресторана приготовят вам и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>зысканные и национальные  блюда</w:t>
            </w:r>
            <w:r w:rsidR="00664430">
              <w:rPr>
                <w:rFonts w:ascii="Times New Roman" w:eastAsia="GungsuhChe" w:hAnsi="Times New Roman" w:cs="Times New Roman"/>
                <w:b w:val="0"/>
              </w:rPr>
              <w:t>: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 xml:space="preserve"> 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>ароматн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>ый и чарующий своим вкусом плов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>,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 xml:space="preserve"> традиционные восточные лепешки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>, с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 xml:space="preserve">очная самса с хрустящей корочкой. 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>Так же удивительная шоу-программа ждет всех, кто посетит это заведе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>ние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>. Профессиональные танцоры постоянно увлекают наших гостей новыми выступлениями. Фоновая музыка, танцпол, все это вы можете увидет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>ь в этническом ресторане Жайлау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>. Придя в «Жайлау», вы перемещает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 xml:space="preserve">есь в совершенно иной мир. Мир, 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где танцовщицы грациозно порхают в танце. </w:t>
            </w:r>
          </w:p>
        </w:tc>
        <w:tc>
          <w:tcPr>
            <w:tcW w:w="3969" w:type="dxa"/>
          </w:tcPr>
          <w:p w:rsidR="001C478F" w:rsidRPr="00392534" w:rsidRDefault="00606942" w:rsidP="00443CAA">
            <w:pPr>
              <w:cnfStyle w:val="000000100000"/>
              <w:rPr>
                <w:rFonts w:ascii="Times New Roman" w:eastAsia="GungsuhChe" w:hAnsi="Times New Roman" w:cs="Times New Roman"/>
                <w:lang w:eastAsia="ru-RU"/>
              </w:rPr>
            </w:pPr>
            <w:r>
              <w:rPr>
                <w:rFonts w:ascii="Times New Roman" w:eastAsia="GungsuhChe" w:hAnsi="Times New Roman" w:cs="Times New Roman"/>
                <w:noProof/>
                <w:lang w:eastAsia="ru-RU"/>
              </w:rPr>
              <w:t>\</w:t>
            </w:r>
            <w:r>
              <w:rPr>
                <w:rFonts w:ascii="Times New Roman" w:eastAsia="GungsuhChe" w:hAnsi="Times New Roman" w:cs="Times New Roman"/>
                <w:noProof/>
                <w:lang w:eastAsia="ru-RU"/>
              </w:rPr>
              <w:drawing>
                <wp:inline distT="0" distB="0" distL="0" distR="0">
                  <wp:extent cx="2383155" cy="15855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6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15855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43CAA" w:rsidRPr="00392534" w:rsidRDefault="001C478F" w:rsidP="001C478F">
            <w:pPr>
              <w:cnfStyle w:val="000000100000"/>
              <w:rPr>
                <w:rFonts w:ascii="Times New Roman" w:eastAsia="GungsuhChe" w:hAnsi="Times New Roman" w:cs="Times New Roman"/>
                <w:lang w:eastAsia="ru-RU"/>
              </w:rPr>
            </w:pPr>
            <w:r w:rsidRPr="003925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5550" cy="1533525"/>
                  <wp:effectExtent l="0" t="0" r="0" b="9525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93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015" cy="1535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D16" w:rsidRPr="00392534" w:rsidTr="005B3D26">
        <w:trPr>
          <w:cnfStyle w:val="000000010000"/>
          <w:trHeight w:val="60"/>
        </w:trPr>
        <w:tc>
          <w:tcPr>
            <w:cnfStyle w:val="001000000000"/>
            <w:tcW w:w="680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041956" w:rsidRPr="00392534" w:rsidRDefault="00443CAA" w:rsidP="00041956">
            <w:pPr>
              <w:jc w:val="both"/>
              <w:rPr>
                <w:rFonts w:ascii="Times New Roman" w:eastAsia="GungsuhChe" w:hAnsi="Times New Roman" w:cs="Times New Roman"/>
              </w:rPr>
            </w:pPr>
            <w:r w:rsidRPr="00392534">
              <w:rPr>
                <w:rFonts w:ascii="Times New Roman" w:eastAsia="GungsuhChe" w:hAnsi="Times New Roman" w:cs="Times New Roman"/>
              </w:rPr>
              <w:t>2</w:t>
            </w:r>
            <w:r w:rsidR="00041956" w:rsidRPr="00392534">
              <w:rPr>
                <w:rFonts w:ascii="Times New Roman" w:eastAsia="GungsuhChe" w:hAnsi="Times New Roman" w:cs="Times New Roman"/>
              </w:rPr>
              <w:t xml:space="preserve"> День</w:t>
            </w:r>
            <w:r w:rsidR="00540C3F" w:rsidRPr="00392534">
              <w:rPr>
                <w:rFonts w:ascii="Times New Roman" w:eastAsia="GungsuhChe" w:hAnsi="Times New Roman" w:cs="Times New Roman"/>
              </w:rPr>
              <w:t xml:space="preserve"> (</w:t>
            </w:r>
            <w:r w:rsidR="00D8777B">
              <w:rPr>
                <w:rFonts w:ascii="Times New Roman" w:eastAsia="GungsuhChe" w:hAnsi="Times New Roman" w:cs="Times New Roman"/>
              </w:rPr>
              <w:t>воскресенье</w:t>
            </w:r>
            <w:r w:rsidR="00540C3F" w:rsidRPr="00392534">
              <w:rPr>
                <w:rFonts w:ascii="Times New Roman" w:eastAsia="GungsuhChe" w:hAnsi="Times New Roman" w:cs="Times New Roman"/>
              </w:rPr>
              <w:t>)</w:t>
            </w:r>
          </w:p>
          <w:p w:rsidR="008B365D" w:rsidRPr="00392534" w:rsidRDefault="008B365D" w:rsidP="008B365D">
            <w:pPr>
              <w:jc w:val="both"/>
              <w:rPr>
                <w:rFonts w:ascii="Times New Roman" w:eastAsia="GungsuhChe" w:hAnsi="Times New Roman" w:cs="Times New Roman"/>
                <w:b w:val="0"/>
              </w:rPr>
            </w:pPr>
          </w:p>
          <w:p w:rsidR="008B365D" w:rsidRPr="00392534" w:rsidRDefault="00443CAA" w:rsidP="008B365D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Завтрак в отеле </w:t>
            </w:r>
          </w:p>
          <w:p w:rsidR="00664F68" w:rsidRDefault="00664F68" w:rsidP="008B365D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F74DC4">
              <w:rPr>
                <w:rFonts w:ascii="Times New Roman" w:eastAsia="GungsuhChe" w:hAnsi="Times New Roman" w:cs="Times New Roman"/>
              </w:rPr>
              <w:t>О</w:t>
            </w:r>
            <w:r w:rsidRPr="00F74DC4">
              <w:rPr>
                <w:rFonts w:ascii="Times New Roman" w:eastAsia="GungsuhChe" w:hAnsi="Times New Roman" w:cs="Times New Roman"/>
                <w:i/>
              </w:rPr>
              <w:t>знакомление с историей города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 и осмотр ос</w:t>
            </w:r>
            <w:r w:rsidR="00F50896" w:rsidRPr="00392534">
              <w:rPr>
                <w:rFonts w:ascii="Times New Roman" w:eastAsia="GungsuhChe" w:hAnsi="Times New Roman" w:cs="Times New Roman"/>
                <w:b w:val="0"/>
              </w:rPr>
              <w:t>новных достопримечательностей (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>2 часа)</w:t>
            </w:r>
          </w:p>
          <w:p w:rsidR="00AE573C" w:rsidRPr="0004220D" w:rsidRDefault="00AE573C" w:rsidP="008B365D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  <w:i/>
              </w:rPr>
            </w:pPr>
            <w:r>
              <w:rPr>
                <w:rFonts w:ascii="Times New Roman" w:eastAsia="GungsuhChe" w:hAnsi="Times New Roman" w:cs="Times New Roman"/>
                <w:b w:val="0"/>
              </w:rPr>
              <w:t xml:space="preserve">Посещение </w:t>
            </w:r>
            <w:r w:rsidRPr="0004220D">
              <w:rPr>
                <w:rFonts w:ascii="Times New Roman" w:eastAsia="GungsuhChe" w:hAnsi="Times New Roman" w:cs="Times New Roman"/>
                <w:i/>
              </w:rPr>
              <w:t>Зеленого Базара</w:t>
            </w:r>
            <w:r w:rsidRPr="0004220D">
              <w:rPr>
                <w:rFonts w:ascii="Times New Roman" w:eastAsia="GungsuhChe" w:hAnsi="Times New Roman" w:cs="Times New Roman"/>
                <w:b w:val="0"/>
                <w:i/>
              </w:rPr>
              <w:t xml:space="preserve"> </w:t>
            </w:r>
          </w:p>
          <w:p w:rsidR="00AE573C" w:rsidRDefault="00AE573C" w:rsidP="008B365D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>
              <w:rPr>
                <w:rFonts w:ascii="Times New Roman" w:eastAsia="GungsuhChe" w:hAnsi="Times New Roman" w:cs="Times New Roman"/>
                <w:b w:val="0"/>
              </w:rPr>
              <w:t xml:space="preserve">Посещение </w:t>
            </w:r>
            <w:r w:rsidRPr="0004220D">
              <w:rPr>
                <w:rFonts w:ascii="Times New Roman" w:eastAsia="GungsuhChe" w:hAnsi="Times New Roman" w:cs="Times New Roman"/>
                <w:i/>
              </w:rPr>
              <w:t>Центральной Мечети</w:t>
            </w:r>
            <w:r>
              <w:rPr>
                <w:rFonts w:ascii="Times New Roman" w:eastAsia="GungsuhChe" w:hAnsi="Times New Roman" w:cs="Times New Roman"/>
                <w:b w:val="0"/>
              </w:rPr>
              <w:t xml:space="preserve"> </w:t>
            </w:r>
          </w:p>
          <w:p w:rsidR="00AE573C" w:rsidRPr="00392534" w:rsidRDefault="00AE573C" w:rsidP="00AE573C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Обед в ресторане Узбекской кухни </w:t>
            </w:r>
          </w:p>
          <w:p w:rsidR="00664F68" w:rsidRPr="00F74DC4" w:rsidRDefault="00675E49" w:rsidP="00AE573C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</w:rPr>
            </w:pPr>
            <w:r w:rsidRPr="00AE573C">
              <w:rPr>
                <w:rFonts w:ascii="Times New Roman" w:eastAsia="GungsuhChe" w:hAnsi="Times New Roman" w:cs="Times New Roman"/>
                <w:b w:val="0"/>
              </w:rPr>
              <w:t xml:space="preserve">Экскурсия на самую </w:t>
            </w:r>
            <w:r w:rsidR="00664430">
              <w:rPr>
                <w:rFonts w:ascii="Times New Roman" w:eastAsia="GungsuhChe" w:hAnsi="Times New Roman" w:cs="Times New Roman"/>
                <w:b w:val="0"/>
              </w:rPr>
              <w:t>в</w:t>
            </w:r>
            <w:r w:rsidR="00664F68" w:rsidRPr="00AE573C">
              <w:rPr>
                <w:rFonts w:ascii="Times New Roman" w:eastAsia="GungsuhChe" w:hAnsi="Times New Roman" w:cs="Times New Roman"/>
                <w:b w:val="0"/>
              </w:rPr>
              <w:t>ысокую точку</w:t>
            </w:r>
            <w:r w:rsidR="00F50896" w:rsidRPr="00AE573C">
              <w:rPr>
                <w:rFonts w:ascii="Times New Roman" w:eastAsia="GungsuhChe" w:hAnsi="Times New Roman" w:cs="Times New Roman"/>
                <w:b w:val="0"/>
              </w:rPr>
              <w:t xml:space="preserve"> обзора</w:t>
            </w:r>
            <w:r w:rsidR="00664F68" w:rsidRPr="00AE573C">
              <w:rPr>
                <w:rFonts w:ascii="Times New Roman" w:eastAsia="GungsuhChe" w:hAnsi="Times New Roman" w:cs="Times New Roman"/>
                <w:b w:val="0"/>
              </w:rPr>
              <w:t xml:space="preserve"> города </w:t>
            </w:r>
            <w:r w:rsidR="00664F68" w:rsidRPr="00F74DC4">
              <w:rPr>
                <w:rFonts w:ascii="Times New Roman" w:eastAsia="GungsuhChe" w:hAnsi="Times New Roman" w:cs="Times New Roman"/>
              </w:rPr>
              <w:t xml:space="preserve">Кок – Тобе </w:t>
            </w:r>
          </w:p>
          <w:p w:rsidR="00664F68" w:rsidRPr="00392534" w:rsidRDefault="00664F68" w:rsidP="008B365D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>Возвращение в отель</w:t>
            </w:r>
          </w:p>
          <w:p w:rsidR="00664F68" w:rsidRPr="00392534" w:rsidRDefault="00664F68" w:rsidP="008B365D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Свободное время </w:t>
            </w:r>
          </w:p>
          <w:p w:rsidR="00036D16" w:rsidRPr="00392534" w:rsidRDefault="008B365D" w:rsidP="00041956">
            <w:p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 </w:t>
            </w:r>
          </w:p>
          <w:p w:rsidR="00EC3A74" w:rsidRPr="00D8777B" w:rsidRDefault="00B82883" w:rsidP="00041956">
            <w:pPr>
              <w:jc w:val="both"/>
              <w:rPr>
                <w:rFonts w:ascii="Times New Roman" w:eastAsia="GungsuhChe" w:hAnsi="Times New Roman" w:cs="Times New Roman"/>
                <w:u w:val="single"/>
              </w:rPr>
            </w:pPr>
            <w:r w:rsidRPr="00D8777B">
              <w:rPr>
                <w:rFonts w:ascii="Times New Roman" w:eastAsia="GungsuhChe" w:hAnsi="Times New Roman" w:cs="Times New Roman"/>
                <w:u w:val="single"/>
              </w:rPr>
              <w:t xml:space="preserve">Обзорная Экскурсия по городу Алматы </w:t>
            </w:r>
          </w:p>
          <w:p w:rsidR="00D8777B" w:rsidRPr="00392534" w:rsidRDefault="00D8777B" w:rsidP="00041956">
            <w:pPr>
              <w:jc w:val="both"/>
              <w:rPr>
                <w:rFonts w:ascii="Times New Roman" w:eastAsia="GungsuhChe" w:hAnsi="Times New Roman" w:cs="Times New Roman"/>
              </w:rPr>
            </w:pPr>
          </w:p>
          <w:p w:rsidR="00F5644B" w:rsidRDefault="002C7202" w:rsidP="002C7202">
            <w:pPr>
              <w:jc w:val="both"/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  <w:t xml:space="preserve">Во время экскурсии Вы познакомитесь с историей возникновения и развития южной столицы Казахстана, а также ознакомитесь с основными достопримечательностями города. Во время экскурсии Вы посетите: исторический центр Алматы, Парк 28 гвардейцев панфиловцев, Площадь Республики, Монумент независимости, Театр оперы и балета им. Абая, Площадь Астаны, Площадь Абая,  Дворец Республики и другие </w:t>
            </w:r>
            <w:r w:rsidR="00D8777B"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  <w:t>места города</w:t>
            </w:r>
            <w:r w:rsidRPr="00392534"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  <w:t>.</w:t>
            </w:r>
          </w:p>
          <w:p w:rsidR="00475177" w:rsidRPr="00D8777B" w:rsidRDefault="00475177" w:rsidP="002C7202">
            <w:pPr>
              <w:jc w:val="both"/>
              <w:rPr>
                <w:rFonts w:ascii="Times New Roman" w:eastAsia="GungsuhChe" w:hAnsi="Times New Roman" w:cs="Times New Roman"/>
                <w:color w:val="000000" w:themeColor="text1"/>
                <w:u w:val="single"/>
              </w:rPr>
            </w:pPr>
          </w:p>
          <w:p w:rsidR="00443CAA" w:rsidRPr="00D8777B" w:rsidRDefault="00443CAA" w:rsidP="00ED7701">
            <w:pPr>
              <w:rPr>
                <w:rFonts w:ascii="Times New Roman" w:eastAsia="GungsuhChe" w:hAnsi="Times New Roman" w:cs="Times New Roman"/>
                <w:u w:val="single"/>
              </w:rPr>
            </w:pPr>
            <w:r w:rsidRPr="00D8777B">
              <w:rPr>
                <w:rFonts w:ascii="Times New Roman" w:eastAsia="GungsuhChe" w:hAnsi="Times New Roman" w:cs="Times New Roman"/>
                <w:u w:val="single"/>
              </w:rPr>
              <w:t>Зеленый Базар</w:t>
            </w:r>
          </w:p>
          <w:p w:rsidR="00D8777B" w:rsidRPr="00392534" w:rsidRDefault="00D8777B" w:rsidP="00ED7701">
            <w:pPr>
              <w:rPr>
                <w:rFonts w:ascii="Times New Roman" w:eastAsia="GungsuhChe" w:hAnsi="Times New Roman" w:cs="Times New Roman"/>
              </w:rPr>
            </w:pPr>
          </w:p>
          <w:p w:rsidR="00443CAA" w:rsidRPr="00392534" w:rsidRDefault="00443CAA" w:rsidP="00443CAA">
            <w:pPr>
              <w:jc w:val="both"/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  <w:t>Зеленый базар считается одной из главных достопримечательностей южной столицы Казахстана</w:t>
            </w:r>
            <w:r w:rsidR="009479EE" w:rsidRPr="00392534"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  <w:t xml:space="preserve">. </w:t>
            </w:r>
            <w:r w:rsidR="00475177"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  <w:t>Вы сможете пройтись по торговым рядам</w:t>
            </w:r>
            <w:r w:rsidR="009479EE" w:rsidRPr="00392534"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  <w:t>, пленяющим пестротой товаров, вдохнуть аромат специй и пряностей, дурманящих голову и прикоснуться к другой стороне жизни сдержанной Алматы. Жизни шумной и разноголосой, одним словом, к жизни казахского рынка.</w:t>
            </w:r>
          </w:p>
          <w:p w:rsidR="009479EE" w:rsidRPr="00392534" w:rsidRDefault="009479EE" w:rsidP="00443CAA">
            <w:pPr>
              <w:jc w:val="both"/>
              <w:rPr>
                <w:rFonts w:ascii="Times New Roman" w:eastAsia="GungsuhChe" w:hAnsi="Times New Roman" w:cs="Times New Roman"/>
                <w:b w:val="0"/>
                <w:color w:val="000000" w:themeColor="text1"/>
              </w:rPr>
            </w:pPr>
          </w:p>
          <w:p w:rsidR="00713D10" w:rsidRPr="00D8777B" w:rsidRDefault="00713D10" w:rsidP="005B3D26">
            <w:pPr>
              <w:pStyle w:val="ac"/>
              <w:shd w:val="clear" w:color="auto" w:fill="DBE5F1" w:themeFill="accent1" w:themeFillTint="33"/>
              <w:spacing w:before="0" w:beforeAutospacing="0" w:after="75" w:afterAutospacing="0"/>
              <w:jc w:val="both"/>
              <w:textAlignment w:val="baseline"/>
              <w:rPr>
                <w:rFonts w:eastAsia="GungsuhChe"/>
                <w:color w:val="000000"/>
                <w:sz w:val="22"/>
                <w:szCs w:val="22"/>
                <w:u w:val="single"/>
              </w:rPr>
            </w:pPr>
            <w:r w:rsidRPr="00D8777B">
              <w:rPr>
                <w:rFonts w:eastAsia="GungsuhChe"/>
                <w:color w:val="000000"/>
                <w:sz w:val="22"/>
                <w:szCs w:val="22"/>
                <w:u w:val="single"/>
              </w:rPr>
              <w:t>Центральная мечеть Алматы</w:t>
            </w:r>
          </w:p>
          <w:p w:rsidR="00D8777B" w:rsidRPr="00392534" w:rsidRDefault="00D8777B" w:rsidP="005B3D26">
            <w:pPr>
              <w:pStyle w:val="ac"/>
              <w:shd w:val="clear" w:color="auto" w:fill="DBE5F1" w:themeFill="accent1" w:themeFillTint="33"/>
              <w:spacing w:before="0" w:beforeAutospacing="0" w:after="75" w:afterAutospacing="0"/>
              <w:jc w:val="both"/>
              <w:textAlignment w:val="baseline"/>
              <w:rPr>
                <w:rFonts w:eastAsia="GungsuhChe"/>
                <w:color w:val="000000"/>
                <w:sz w:val="22"/>
                <w:szCs w:val="22"/>
              </w:rPr>
            </w:pPr>
          </w:p>
          <w:p w:rsidR="00443CAA" w:rsidRPr="00392534" w:rsidRDefault="00713D10" w:rsidP="005B3D26">
            <w:pPr>
              <w:pStyle w:val="ac"/>
              <w:shd w:val="clear" w:color="auto" w:fill="DBE5F1" w:themeFill="accent1" w:themeFillTint="33"/>
              <w:spacing w:before="0" w:beforeAutospacing="0" w:after="75" w:afterAutospacing="0"/>
              <w:jc w:val="both"/>
              <w:textAlignment w:val="baseline"/>
              <w:rPr>
                <w:rFonts w:eastAsia="GungsuhChe"/>
                <w:b w:val="0"/>
                <w:color w:val="000000"/>
                <w:sz w:val="22"/>
                <w:szCs w:val="22"/>
              </w:rPr>
            </w:pPr>
            <w:r w:rsidRPr="00392534">
              <w:rPr>
                <w:rFonts w:eastAsia="GungsuhChe"/>
                <w:b w:val="0"/>
                <w:color w:val="000000"/>
                <w:sz w:val="22"/>
                <w:szCs w:val="22"/>
              </w:rPr>
              <w:t>Мечеть  считается одной из красивейших и</w:t>
            </w:r>
            <w:r w:rsidR="009479EE" w:rsidRPr="00392534">
              <w:rPr>
                <w:rFonts w:eastAsia="GungsuhChe"/>
                <w:b w:val="0"/>
                <w:color w:val="000000"/>
                <w:sz w:val="22"/>
                <w:szCs w:val="22"/>
              </w:rPr>
              <w:t xml:space="preserve"> крупнейших мечетей Казахстана. </w:t>
            </w:r>
            <w:r w:rsidRPr="00392534">
              <w:rPr>
                <w:rFonts w:eastAsia="GungsuhChe"/>
                <w:b w:val="0"/>
                <w:color w:val="000000"/>
                <w:sz w:val="22"/>
                <w:szCs w:val="22"/>
              </w:rPr>
              <w:t>Внутреннее помещение мечети традиционно разделено на мужской и женски</w:t>
            </w:r>
            <w:r w:rsidR="00D8777B">
              <w:rPr>
                <w:rFonts w:eastAsia="GungsuhChe"/>
                <w:b w:val="0"/>
                <w:color w:val="000000"/>
                <w:sz w:val="22"/>
                <w:szCs w:val="22"/>
              </w:rPr>
              <w:t>й</w:t>
            </w:r>
            <w:r w:rsidRPr="00392534">
              <w:rPr>
                <w:rFonts w:eastAsia="GungsuhChe"/>
                <w:b w:val="0"/>
                <w:color w:val="000000"/>
                <w:sz w:val="22"/>
                <w:szCs w:val="22"/>
              </w:rPr>
              <w:t xml:space="preserve"> залы</w:t>
            </w:r>
            <w:r w:rsidR="009479EE" w:rsidRPr="00392534">
              <w:rPr>
                <w:rFonts w:eastAsia="GungsuhChe"/>
                <w:b w:val="0"/>
                <w:color w:val="000000"/>
                <w:sz w:val="22"/>
                <w:szCs w:val="22"/>
              </w:rPr>
              <w:t xml:space="preserve">. </w:t>
            </w:r>
            <w:r w:rsidRPr="00392534">
              <w:rPr>
                <w:rFonts w:eastAsia="GungsuhChe"/>
                <w:b w:val="0"/>
                <w:color w:val="000000"/>
                <w:sz w:val="22"/>
                <w:szCs w:val="22"/>
              </w:rPr>
              <w:t>Украшением мечети считаются золотой купол, а также белый мрам</w:t>
            </w:r>
            <w:r w:rsidR="00475177">
              <w:rPr>
                <w:rFonts w:eastAsia="GungsuhChe"/>
                <w:b w:val="0"/>
                <w:color w:val="000000"/>
                <w:sz w:val="22"/>
                <w:szCs w:val="22"/>
              </w:rPr>
              <w:t>ор, использованный для отделки. Мечеть  стала</w:t>
            </w:r>
            <w:r w:rsidRPr="00392534">
              <w:rPr>
                <w:rFonts w:eastAsia="GungsuhChe"/>
                <w:b w:val="0"/>
                <w:color w:val="000000"/>
                <w:sz w:val="22"/>
                <w:szCs w:val="22"/>
              </w:rPr>
              <w:t xml:space="preserve"> визитной карточкой </w:t>
            </w:r>
            <w:r w:rsidR="00475177">
              <w:rPr>
                <w:rFonts w:eastAsia="GungsuhChe"/>
                <w:b w:val="0"/>
                <w:color w:val="000000"/>
                <w:sz w:val="22"/>
                <w:szCs w:val="22"/>
              </w:rPr>
              <w:t xml:space="preserve">города. </w:t>
            </w:r>
          </w:p>
          <w:p w:rsidR="00886DC4" w:rsidRPr="00392534" w:rsidRDefault="00475177" w:rsidP="00392534">
            <w:pPr>
              <w:pStyle w:val="ac"/>
              <w:shd w:val="clear" w:color="auto" w:fill="DBE5F1" w:themeFill="accent1" w:themeFillTint="33"/>
              <w:spacing w:after="75"/>
              <w:jc w:val="both"/>
              <w:textAlignment w:val="baseline"/>
              <w:rPr>
                <w:rFonts w:eastAsia="GungsuhChe"/>
                <w:b w:val="0"/>
                <w:color w:val="000000"/>
                <w:sz w:val="22"/>
                <w:szCs w:val="22"/>
              </w:rPr>
            </w:pPr>
            <w:r>
              <w:rPr>
                <w:rFonts w:eastAsia="GungsuhChe"/>
                <w:color w:val="000000"/>
                <w:sz w:val="22"/>
                <w:szCs w:val="22"/>
              </w:rPr>
              <w:t>Кок-</w:t>
            </w:r>
            <w:r w:rsidRPr="00475177">
              <w:rPr>
                <w:rFonts w:eastAsia="GungsuhChe"/>
                <w:color w:val="000000"/>
                <w:sz w:val="22"/>
                <w:szCs w:val="22"/>
              </w:rPr>
              <w:t>Тобе</w:t>
            </w:r>
            <w:r w:rsidR="002D2D8D" w:rsidRPr="00392534">
              <w:rPr>
                <w:rFonts w:eastAsia="GungsuhChe"/>
                <w:b w:val="0"/>
                <w:color w:val="000000"/>
                <w:sz w:val="22"/>
                <w:szCs w:val="22"/>
              </w:rPr>
              <w:t xml:space="preserve"> - один из символов города Алматы и всего Казахстана, расположенный на пике горы Кок Тобе на высоте 1 100 метров над уровнем моря, в 5 минутах езды от центра города. С самого своего открытия это место стало излюбленным местом Алматинцев и гостей столицы. Уникальный комплекс с ресторанами и кафе, уютными аллеями и неповторимой природой стал самой яркой достопримечательностью города Алматы, где многие стремились провести свой досуг и любовались городом с высоты птичьего полета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392534" w:rsidRDefault="00392534">
            <w:pPr>
              <w:cnfStyle w:val="000000010000"/>
              <w:rPr>
                <w:rFonts w:ascii="Times New Roman" w:eastAsia="GungsuhChe" w:hAnsi="Times New Roman" w:cs="Times New Roman"/>
                <w:noProof/>
                <w:lang w:eastAsia="ru-RU"/>
              </w:rPr>
            </w:pPr>
          </w:p>
          <w:p w:rsidR="00F50896" w:rsidRPr="00392534" w:rsidRDefault="00392534">
            <w:pPr>
              <w:cnfStyle w:val="000000010000"/>
              <w:rPr>
                <w:rFonts w:ascii="Times New Roman" w:eastAsia="GungsuhChe" w:hAnsi="Times New Roman" w:cs="Times New Roman"/>
                <w:b/>
              </w:rPr>
            </w:pPr>
            <w:r w:rsidRPr="00392534">
              <w:rPr>
                <w:rFonts w:ascii="Times New Roman" w:eastAsia="GungsuhChe" w:hAnsi="Times New Roman" w:cs="Times New Roman"/>
                <w:noProof/>
                <w:lang w:eastAsia="ru-RU"/>
              </w:rPr>
              <w:drawing>
                <wp:inline distT="0" distB="0" distL="0" distR="0">
                  <wp:extent cx="2495550" cy="15144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k_-alma-ata_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435" cy="15162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BB4967" w:rsidRPr="00392534">
              <w:rPr>
                <w:rFonts w:ascii="Times New Roman" w:eastAsia="GungsuhChe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495550" cy="1504950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io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015" cy="15094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713D10" w:rsidRPr="00392534" w:rsidRDefault="00713D10" w:rsidP="00626584">
            <w:pPr>
              <w:cnfStyle w:val="000000010000"/>
              <w:rPr>
                <w:rFonts w:ascii="Times New Roman" w:eastAsia="GungsuhChe" w:hAnsi="Times New Roman" w:cs="Times New Roman"/>
                <w:noProof/>
                <w:lang w:eastAsia="ru-RU"/>
              </w:rPr>
            </w:pPr>
          </w:p>
          <w:p w:rsidR="00713D10" w:rsidRPr="00392534" w:rsidRDefault="00713D10" w:rsidP="00713D10">
            <w:pPr>
              <w:cnfStyle w:val="000000010000"/>
              <w:rPr>
                <w:rFonts w:ascii="Times New Roman" w:eastAsia="GungsuhChe" w:hAnsi="Times New Roman" w:cs="Times New Roman"/>
                <w:lang w:eastAsia="ru-RU"/>
              </w:rPr>
            </w:pPr>
          </w:p>
          <w:p w:rsidR="00E53B53" w:rsidRPr="00392534" w:rsidRDefault="00BB4967" w:rsidP="00713D10">
            <w:pPr>
              <w:cnfStyle w:val="000000010000"/>
              <w:rPr>
                <w:rFonts w:ascii="Times New Roman" w:eastAsia="GungsuhChe" w:hAnsi="Times New Roman" w:cs="Times New Roman"/>
                <w:lang w:eastAsia="ru-RU"/>
              </w:rPr>
            </w:pPr>
            <w:r w:rsidRPr="00392534">
              <w:rPr>
                <w:rFonts w:ascii="Times New Roman" w:eastAsia="GungsuhChe" w:hAnsi="Times New Roman" w:cs="Times New Roman"/>
                <w:noProof/>
                <w:lang w:eastAsia="ru-RU"/>
              </w:rPr>
              <w:lastRenderedPageBreak/>
              <w:drawing>
                <wp:inline distT="0" distB="0" distL="0" distR="0">
                  <wp:extent cx="2476500" cy="140970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9)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462" cy="1413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D2D8D" w:rsidRPr="00392534" w:rsidRDefault="00BB4967" w:rsidP="00E53B53">
            <w:pPr>
              <w:cnfStyle w:val="000000010000"/>
              <w:rPr>
                <w:rFonts w:ascii="Times New Roman" w:eastAsia="GungsuhChe" w:hAnsi="Times New Roman" w:cs="Times New Roman"/>
                <w:lang w:eastAsia="ru-RU"/>
              </w:rPr>
            </w:pPr>
            <w:r w:rsidRPr="00392534">
              <w:rPr>
                <w:rFonts w:ascii="Times New Roman" w:eastAsia="GungsuhChe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500" cy="1381125"/>
                  <wp:effectExtent l="0" t="0" r="0" b="9525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(10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81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51915" w:rsidRPr="00392534" w:rsidRDefault="002D2D8D" w:rsidP="00392534">
            <w:pPr>
              <w:cnfStyle w:val="000000010000"/>
              <w:rPr>
                <w:rFonts w:ascii="Times New Roman" w:eastAsia="GungsuhChe" w:hAnsi="Times New Roman" w:cs="Times New Roman"/>
                <w:lang w:eastAsia="ru-RU"/>
              </w:rPr>
            </w:pPr>
            <w:r w:rsidRPr="00392534">
              <w:rPr>
                <w:rFonts w:ascii="Times New Roman" w:eastAsia="GungsuhChe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499" cy="1504950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iginal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481" cy="15061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F2B" w:rsidRPr="00392534" w:rsidTr="005B3D26">
        <w:trPr>
          <w:cnfStyle w:val="000000100000"/>
          <w:trHeight w:val="60"/>
        </w:trPr>
        <w:tc>
          <w:tcPr>
            <w:cnfStyle w:val="001000000000"/>
            <w:tcW w:w="6804" w:type="dxa"/>
            <w:tcBorders>
              <w:top w:val="single" w:sz="4" w:space="0" w:color="auto"/>
            </w:tcBorders>
          </w:tcPr>
          <w:p w:rsidR="000E2F2B" w:rsidRPr="00392534" w:rsidRDefault="000E2F2B" w:rsidP="000E2F2B">
            <w:pPr>
              <w:jc w:val="both"/>
              <w:rPr>
                <w:rFonts w:ascii="Times New Roman" w:eastAsia="GungsuhChe" w:hAnsi="Times New Roman" w:cs="Times New Roman"/>
              </w:rPr>
            </w:pPr>
            <w:r w:rsidRPr="00392534">
              <w:rPr>
                <w:rFonts w:ascii="Times New Roman" w:eastAsia="GungsuhChe" w:hAnsi="Times New Roman" w:cs="Times New Roman"/>
              </w:rPr>
              <w:lastRenderedPageBreak/>
              <w:t>3 День (понедельник)</w:t>
            </w:r>
          </w:p>
          <w:p w:rsidR="002D2D8D" w:rsidRPr="00392534" w:rsidRDefault="002D2D8D" w:rsidP="002D2D8D">
            <w:pPr>
              <w:pStyle w:val="a9"/>
              <w:jc w:val="both"/>
              <w:rPr>
                <w:rFonts w:ascii="Times New Roman" w:eastAsia="GungsuhChe" w:hAnsi="Times New Roman" w:cs="Times New Roman"/>
                <w:b w:val="0"/>
              </w:rPr>
            </w:pPr>
          </w:p>
          <w:p w:rsidR="00664F68" w:rsidRPr="00392534" w:rsidRDefault="000E2F2B" w:rsidP="00664F68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Завтрак в отеле </w:t>
            </w:r>
          </w:p>
          <w:p w:rsidR="000E2F2B" w:rsidRPr="00392534" w:rsidRDefault="000E2F2B" w:rsidP="000E2F2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>Посе</w:t>
            </w:r>
            <w:r w:rsidR="00664F68" w:rsidRPr="00392534">
              <w:rPr>
                <w:rFonts w:ascii="Times New Roman" w:eastAsia="GungsuhChe" w:hAnsi="Times New Roman" w:cs="Times New Roman"/>
                <w:b w:val="0"/>
              </w:rPr>
              <w:t xml:space="preserve">щение </w:t>
            </w:r>
            <w:r w:rsidR="00664F68" w:rsidRPr="00F74DC4">
              <w:rPr>
                <w:rFonts w:ascii="Times New Roman" w:eastAsia="GungsuhChe" w:hAnsi="Times New Roman" w:cs="Times New Roman"/>
                <w:i/>
              </w:rPr>
              <w:t>высокогорного катка Медео</w:t>
            </w:r>
            <w:r w:rsidR="008D5344" w:rsidRPr="00F74DC4">
              <w:rPr>
                <w:rFonts w:ascii="Times New Roman" w:eastAsia="GungsuhChe" w:hAnsi="Times New Roman" w:cs="Times New Roman"/>
                <w:i/>
              </w:rPr>
              <w:t xml:space="preserve"> (фабрика рекордов</w:t>
            </w:r>
            <w:r w:rsidR="00664F68" w:rsidRPr="00F74DC4">
              <w:rPr>
                <w:rFonts w:ascii="Times New Roman" w:eastAsia="GungsuhChe" w:hAnsi="Times New Roman" w:cs="Times New Roman"/>
                <w:i/>
              </w:rPr>
              <w:t>)</w:t>
            </w:r>
          </w:p>
          <w:p w:rsidR="000E2F2B" w:rsidRPr="00F74DC4" w:rsidRDefault="000E2F2B" w:rsidP="000E2F2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i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Посещение </w:t>
            </w:r>
            <w:r w:rsidRPr="00F74DC4">
              <w:rPr>
                <w:rFonts w:ascii="Times New Roman" w:eastAsia="GungsuhChe" w:hAnsi="Times New Roman" w:cs="Times New Roman"/>
                <w:i/>
              </w:rPr>
              <w:t xml:space="preserve">горнолыжного курорта Чимбулак </w:t>
            </w:r>
          </w:p>
          <w:p w:rsidR="006E4407" w:rsidRPr="006E4407" w:rsidRDefault="000E2F2B" w:rsidP="000E2F2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</w:rPr>
            </w:pPr>
            <w:r w:rsidRPr="006E4407">
              <w:rPr>
                <w:rFonts w:ascii="Times New Roman" w:eastAsia="GungsuhChe" w:hAnsi="Times New Roman" w:cs="Times New Roman"/>
                <w:b w:val="0"/>
              </w:rPr>
              <w:t xml:space="preserve">Обед в </w:t>
            </w:r>
            <w:r w:rsidR="00200DF3" w:rsidRPr="006E4407">
              <w:rPr>
                <w:rFonts w:ascii="Times New Roman" w:eastAsia="GungsuhChe" w:hAnsi="Times New Roman" w:cs="Times New Roman"/>
                <w:b w:val="0"/>
              </w:rPr>
              <w:t>ресторане</w:t>
            </w:r>
          </w:p>
          <w:p w:rsidR="006E4407" w:rsidRPr="006E4407" w:rsidRDefault="006E4407" w:rsidP="000E2F2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</w:rPr>
            </w:pPr>
            <w:r>
              <w:rPr>
                <w:rFonts w:ascii="Times New Roman" w:eastAsia="GungsuhChe" w:hAnsi="Times New Roman" w:cs="Times New Roman"/>
                <w:b w:val="0"/>
              </w:rPr>
              <w:t>Трансфер в отель</w:t>
            </w:r>
          </w:p>
          <w:p w:rsidR="000E2F2B" w:rsidRPr="006E4407" w:rsidRDefault="000E2F2B" w:rsidP="000E2F2B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</w:rPr>
            </w:pPr>
            <w:r w:rsidRPr="006E4407">
              <w:rPr>
                <w:rFonts w:ascii="Times New Roman" w:eastAsia="GungsuhChe" w:hAnsi="Times New Roman" w:cs="Times New Roman"/>
                <w:b w:val="0"/>
              </w:rPr>
              <w:t>Свободное время</w:t>
            </w:r>
          </w:p>
          <w:p w:rsidR="00475177" w:rsidRPr="00392534" w:rsidRDefault="00475177" w:rsidP="00475177">
            <w:pPr>
              <w:pStyle w:val="a9"/>
              <w:jc w:val="both"/>
              <w:rPr>
                <w:rFonts w:ascii="Times New Roman" w:eastAsia="GungsuhChe" w:hAnsi="Times New Roman" w:cs="Times New Roman"/>
                <w:b w:val="0"/>
              </w:rPr>
            </w:pPr>
          </w:p>
          <w:p w:rsidR="000E2F2B" w:rsidRDefault="000E2F2B" w:rsidP="000E2F2B">
            <w:pPr>
              <w:jc w:val="both"/>
              <w:rPr>
                <w:rFonts w:ascii="Times New Roman" w:eastAsia="GungsuhChe" w:hAnsi="Times New Roman" w:cs="Times New Roman"/>
                <w:u w:val="single"/>
              </w:rPr>
            </w:pPr>
            <w:r w:rsidRPr="00392534">
              <w:rPr>
                <w:rFonts w:ascii="Times New Roman" w:eastAsia="GungsuhChe" w:hAnsi="Times New Roman" w:cs="Times New Roman"/>
                <w:u w:val="single"/>
              </w:rPr>
              <w:t>Медео</w:t>
            </w:r>
          </w:p>
          <w:p w:rsidR="00D8777B" w:rsidRPr="00392534" w:rsidRDefault="00D8777B" w:rsidP="000E2F2B">
            <w:pPr>
              <w:jc w:val="both"/>
              <w:rPr>
                <w:rFonts w:ascii="Times New Roman" w:eastAsia="GungsuhChe" w:hAnsi="Times New Roman" w:cs="Times New Roman"/>
                <w:u w:val="single"/>
              </w:rPr>
            </w:pPr>
          </w:p>
          <w:p w:rsidR="000E2F2B" w:rsidRPr="00392534" w:rsidRDefault="000E2F2B" w:rsidP="000E2F2B">
            <w:p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>Ледовый каток Меде</w:t>
            </w:r>
            <w:r w:rsidR="005A7792" w:rsidRPr="00392534">
              <w:rPr>
                <w:rFonts w:ascii="Times New Roman" w:eastAsia="GungsuhChe" w:hAnsi="Times New Roman" w:cs="Times New Roman"/>
                <w:b w:val="0"/>
              </w:rPr>
              <w:t>о</w:t>
            </w:r>
            <w:r w:rsidRPr="00392534">
              <w:rPr>
                <w:rFonts w:ascii="Times New Roman" w:eastAsia="GungsuhChe" w:hAnsi="Times New Roman" w:cs="Times New Roman"/>
                <w:b w:val="0"/>
              </w:rPr>
              <w:t>, расположенный на высоте 1691,2 метра над уровнем моря, известен всему миру.  Более 120 мировых рекордов было установлено здесь   известными спортсменами. Высокогорный каток прекрасен в любую погоду. Полюбоваться его красотой можно и с высокой точки, на которую Вас поднимет популярная лестница восхождения, построенная на склоне Мохнатка.</w:t>
            </w:r>
          </w:p>
          <w:p w:rsidR="008D5344" w:rsidRPr="00392534" w:rsidRDefault="008D5344" w:rsidP="000E2F2B">
            <w:pPr>
              <w:jc w:val="both"/>
              <w:rPr>
                <w:rFonts w:ascii="Times New Roman" w:eastAsia="GungsuhChe" w:hAnsi="Times New Roman" w:cs="Times New Roman"/>
              </w:rPr>
            </w:pPr>
          </w:p>
          <w:p w:rsidR="000E2F2B" w:rsidRDefault="000E2F2B" w:rsidP="000E2F2B">
            <w:pPr>
              <w:jc w:val="both"/>
              <w:rPr>
                <w:rFonts w:ascii="Times New Roman" w:eastAsia="GungsuhChe" w:hAnsi="Times New Roman" w:cs="Times New Roman"/>
                <w:u w:val="single"/>
              </w:rPr>
            </w:pPr>
            <w:r w:rsidRPr="00392534">
              <w:rPr>
                <w:rFonts w:ascii="Times New Roman" w:eastAsia="GungsuhChe" w:hAnsi="Times New Roman" w:cs="Times New Roman"/>
                <w:u w:val="single"/>
              </w:rPr>
              <w:t>Чимбулак</w:t>
            </w:r>
          </w:p>
          <w:p w:rsidR="00D8777B" w:rsidRPr="00392534" w:rsidRDefault="00D8777B" w:rsidP="000E2F2B">
            <w:pPr>
              <w:jc w:val="both"/>
              <w:rPr>
                <w:rFonts w:ascii="Times New Roman" w:eastAsia="GungsuhChe" w:hAnsi="Times New Roman" w:cs="Times New Roman"/>
                <w:u w:val="single"/>
              </w:rPr>
            </w:pPr>
          </w:p>
          <w:p w:rsidR="000E2F2B" w:rsidRPr="00392534" w:rsidRDefault="000E2F2B" w:rsidP="00041956">
            <w:pPr>
              <w:jc w:val="both"/>
              <w:rPr>
                <w:rFonts w:ascii="Times New Roman" w:eastAsia="GungsuhChe" w:hAnsi="Times New Roman" w:cs="Times New Roman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>Горнолыжный курорт “Чимбулак” расположен в живописном ущелье Заилийского Алатау на высоте 2260 м над уровнем моря в 25 км от центра города Алматы. На высоту 3163 метра над уровнем моря стартуют вверх подъемники. Справа и слева перед вами предстают величественные горы со снежными склонами и вечно зелеными тянь-шаньскими елями. Здесь каждый найдет себе отдых по душе. Сюда можно приезжать круглый год, благо позволяют ландшафтные условия местности и благоприятная погода для  того, чтобы приезжать и любоваться окружающей красотой.</w:t>
            </w:r>
          </w:p>
        </w:tc>
        <w:tc>
          <w:tcPr>
            <w:tcW w:w="3969" w:type="dxa"/>
          </w:tcPr>
          <w:p w:rsidR="000E2F2B" w:rsidRPr="00392534" w:rsidRDefault="002D2D8D">
            <w:pPr>
              <w:cnfStyle w:val="000000100000"/>
              <w:rPr>
                <w:rFonts w:ascii="Times New Roman" w:eastAsia="GungsuhChe" w:hAnsi="Times New Roman" w:cs="Times New Roman"/>
                <w:noProof/>
                <w:lang w:eastAsia="ru-RU"/>
              </w:rPr>
            </w:pPr>
            <w:r w:rsidRPr="00392534">
              <w:rPr>
                <w:rFonts w:ascii="Times New Roman" w:eastAsia="GungsuhChe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499" cy="1543050"/>
                  <wp:effectExtent l="0" t="0" r="63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zo8bSK7gMI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482" cy="15442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392534">
              <w:rPr>
                <w:rFonts w:ascii="Times New Roman" w:eastAsia="GungsuhChe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500" cy="13716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4)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1371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0E2F2B" w:rsidRPr="00392534" w:rsidRDefault="00E32971" w:rsidP="008D5344">
            <w:pPr>
              <w:cnfStyle w:val="000000100000"/>
              <w:rPr>
                <w:rFonts w:ascii="Times New Roman" w:eastAsia="GungsuhChe" w:hAnsi="Times New Roman" w:cs="Times New Roman"/>
                <w:lang w:eastAsia="ru-RU"/>
              </w:rPr>
            </w:pPr>
            <w:r w:rsidRPr="00392534">
              <w:rPr>
                <w:rFonts w:ascii="Times New Roman" w:eastAsia="GungsuhChe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499" cy="1466850"/>
                  <wp:effectExtent l="0" t="0" r="63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784213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850" cy="1470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5CC7" w:rsidRPr="00392534" w:rsidTr="00B35CC7">
        <w:trPr>
          <w:cnfStyle w:val="000000010000"/>
          <w:trHeight w:val="60"/>
        </w:trPr>
        <w:tc>
          <w:tcPr>
            <w:cnfStyle w:val="001000000000"/>
            <w:tcW w:w="6804" w:type="dxa"/>
            <w:shd w:val="clear" w:color="auto" w:fill="DBE5F1" w:themeFill="accent1" w:themeFillTint="33"/>
          </w:tcPr>
          <w:p w:rsidR="00B35CC7" w:rsidRPr="00392534" w:rsidRDefault="00B35CC7" w:rsidP="00B35CC7">
            <w:pPr>
              <w:jc w:val="both"/>
              <w:rPr>
                <w:rFonts w:ascii="Times New Roman" w:eastAsia="GungsuhChe" w:hAnsi="Times New Roman" w:cs="Times New Roman"/>
              </w:rPr>
            </w:pPr>
            <w:r w:rsidRPr="00392534">
              <w:rPr>
                <w:rFonts w:ascii="Times New Roman" w:eastAsia="GungsuhChe" w:hAnsi="Times New Roman" w:cs="Times New Roman"/>
              </w:rPr>
              <w:t>4 День (вторник)</w:t>
            </w:r>
          </w:p>
          <w:p w:rsidR="00B35CC7" w:rsidRPr="00392534" w:rsidRDefault="00B35CC7" w:rsidP="00B35CC7">
            <w:pPr>
              <w:pStyle w:val="a9"/>
              <w:jc w:val="both"/>
              <w:rPr>
                <w:rFonts w:ascii="Times New Roman" w:eastAsia="GungsuhChe" w:hAnsi="Times New Roman" w:cs="Times New Roman"/>
                <w:b w:val="0"/>
              </w:rPr>
            </w:pPr>
          </w:p>
          <w:p w:rsidR="00B35CC7" w:rsidRPr="00392534" w:rsidRDefault="00B35CC7" w:rsidP="00B35CC7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Завтрак в отеле </w:t>
            </w:r>
          </w:p>
          <w:p w:rsidR="00B35CC7" w:rsidRPr="00392534" w:rsidRDefault="00B35CC7" w:rsidP="00B35CC7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Свободный день </w:t>
            </w:r>
          </w:p>
          <w:p w:rsidR="00B35CC7" w:rsidRPr="00392534" w:rsidRDefault="00B35CC7" w:rsidP="00B35CC7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  <w:b w:val="0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 xml:space="preserve">Трансфер в аэропорт </w:t>
            </w:r>
          </w:p>
          <w:p w:rsidR="00B35CC7" w:rsidRPr="00392534" w:rsidRDefault="00B35CC7" w:rsidP="00B35CC7">
            <w:pPr>
              <w:pStyle w:val="a9"/>
              <w:numPr>
                <w:ilvl w:val="0"/>
                <w:numId w:val="14"/>
              </w:numPr>
              <w:jc w:val="both"/>
              <w:rPr>
                <w:rFonts w:ascii="Times New Roman" w:eastAsia="GungsuhChe" w:hAnsi="Times New Roman" w:cs="Times New Roman"/>
              </w:rPr>
            </w:pPr>
            <w:r w:rsidRPr="00392534">
              <w:rPr>
                <w:rFonts w:ascii="Times New Roman" w:eastAsia="GungsuhChe" w:hAnsi="Times New Roman" w:cs="Times New Roman"/>
                <w:b w:val="0"/>
              </w:rPr>
              <w:t>Отбытие</w:t>
            </w:r>
            <w:r w:rsidRPr="00392534">
              <w:rPr>
                <w:rFonts w:ascii="Times New Roman" w:eastAsia="GungsuhChe" w:hAnsi="Times New Roman" w:cs="Times New Roman"/>
              </w:rPr>
              <w:t xml:space="preserve"> 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:rsidR="00B35CC7" w:rsidRPr="00392534" w:rsidRDefault="002D2D8D">
            <w:pPr>
              <w:cnfStyle w:val="000000010000"/>
              <w:rPr>
                <w:rFonts w:ascii="Times New Roman" w:eastAsia="GungsuhChe" w:hAnsi="Times New Roman" w:cs="Times New Roman"/>
                <w:noProof/>
                <w:lang w:eastAsia="ru-RU"/>
              </w:rPr>
            </w:pPr>
            <w:r w:rsidRPr="00392534">
              <w:rPr>
                <w:rFonts w:ascii="Times New Roman" w:eastAsia="GungsuhChe" w:hAnsi="Times New Roman" w:cs="Times New Roman"/>
                <w:noProof/>
                <w:lang w:eastAsia="ru-RU"/>
              </w:rPr>
              <w:drawing>
                <wp:inline distT="0" distB="0" distL="0" distR="0">
                  <wp:extent cx="2476500" cy="113347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 (5)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8859" cy="1134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32A5" w:rsidRPr="00392534" w:rsidRDefault="003132A5" w:rsidP="002708D4">
      <w:pPr>
        <w:tabs>
          <w:tab w:val="left" w:pos="2337"/>
        </w:tabs>
        <w:rPr>
          <w:rFonts w:ascii="Times New Roman" w:eastAsia="GungsuhChe" w:hAnsi="Times New Roman" w:cs="Times New Roman"/>
          <w:lang w:val="en-US"/>
        </w:rPr>
      </w:pPr>
    </w:p>
    <w:sectPr w:rsidR="003132A5" w:rsidRPr="00392534" w:rsidSect="003A638D">
      <w:footerReference w:type="default" r:id="rId20"/>
      <w:pgSz w:w="11906" w:h="16838"/>
      <w:pgMar w:top="567" w:right="850" w:bottom="1134" w:left="1701" w:header="284" w:footer="403" w:gutter="0"/>
      <w:pgBorders w:offsetFrom="page">
        <w:top w:val="dashDotStroked" w:sz="24" w:space="24" w:color="B6DDE8" w:themeColor="accent5" w:themeTint="66"/>
        <w:left w:val="dashDotStroked" w:sz="24" w:space="24" w:color="B6DDE8" w:themeColor="accent5" w:themeTint="66"/>
        <w:bottom w:val="dashDotStroked" w:sz="24" w:space="24" w:color="B6DDE8" w:themeColor="accent5" w:themeTint="66"/>
        <w:right w:val="dashDotStroked" w:sz="24" w:space="24" w:color="B6DDE8" w:themeColor="accent5" w:themeTint="66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239" w:rsidRDefault="00703239" w:rsidP="001C0038">
      <w:pPr>
        <w:spacing w:after="0" w:line="240" w:lineRule="auto"/>
      </w:pPr>
      <w:r>
        <w:separator/>
      </w:r>
    </w:p>
  </w:endnote>
  <w:endnote w:type="continuationSeparator" w:id="0">
    <w:p w:rsidR="00703239" w:rsidRDefault="00703239" w:rsidP="001C0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AB" w:rsidRDefault="007069A4">
    <w:pPr>
      <w:pStyle w:val="a5"/>
      <w:rPr>
        <w:lang w:val="en-US"/>
      </w:rPr>
    </w:pPr>
    <w:r>
      <w:rPr>
        <w:lang w:val="en-US"/>
      </w:rPr>
      <w:t xml:space="preserve">          </w:t>
    </w:r>
    <w:r w:rsidR="0056168A" w:rsidRPr="0056168A">
      <w:rPr>
        <w:lang w:val="en-US"/>
      </w:rPr>
      <w:t xml:space="preserve">      </w:t>
    </w:r>
    <w:r>
      <w:rPr>
        <w:lang w:val="en-US"/>
      </w:rPr>
      <w:t xml:space="preserve">  </w:t>
    </w:r>
  </w:p>
  <w:p w:rsidR="007069A4" w:rsidRPr="007069A4" w:rsidRDefault="007069A4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239" w:rsidRDefault="00703239" w:rsidP="001C0038">
      <w:pPr>
        <w:spacing w:after="0" w:line="240" w:lineRule="auto"/>
      </w:pPr>
      <w:r>
        <w:separator/>
      </w:r>
    </w:p>
  </w:footnote>
  <w:footnote w:type="continuationSeparator" w:id="0">
    <w:p w:rsidR="00703239" w:rsidRDefault="00703239" w:rsidP="001C0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A81"/>
    <w:multiLevelType w:val="hybridMultilevel"/>
    <w:tmpl w:val="2430A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F0ABE"/>
    <w:multiLevelType w:val="hybridMultilevel"/>
    <w:tmpl w:val="1F7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220A"/>
    <w:multiLevelType w:val="hybridMultilevel"/>
    <w:tmpl w:val="3790E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C560A"/>
    <w:multiLevelType w:val="hybridMultilevel"/>
    <w:tmpl w:val="37C01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66F7"/>
    <w:multiLevelType w:val="hybridMultilevel"/>
    <w:tmpl w:val="15C80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CF5"/>
    <w:multiLevelType w:val="hybridMultilevel"/>
    <w:tmpl w:val="9508EF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7B65E4"/>
    <w:multiLevelType w:val="hybridMultilevel"/>
    <w:tmpl w:val="3E50DD7E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4D0"/>
    <w:multiLevelType w:val="hybridMultilevel"/>
    <w:tmpl w:val="36EE939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E763099"/>
    <w:multiLevelType w:val="hybridMultilevel"/>
    <w:tmpl w:val="4AA86056"/>
    <w:lvl w:ilvl="0" w:tplc="4E245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042F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8CE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0A9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4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690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66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3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87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EB12BD"/>
    <w:multiLevelType w:val="hybridMultilevel"/>
    <w:tmpl w:val="408C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09445E"/>
    <w:multiLevelType w:val="hybridMultilevel"/>
    <w:tmpl w:val="3FD88FE0"/>
    <w:lvl w:ilvl="0" w:tplc="8CCE620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C687F5B"/>
    <w:multiLevelType w:val="hybridMultilevel"/>
    <w:tmpl w:val="11E2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83922"/>
    <w:multiLevelType w:val="hybridMultilevel"/>
    <w:tmpl w:val="FFBC9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A1768"/>
    <w:multiLevelType w:val="hybridMultilevel"/>
    <w:tmpl w:val="63BC9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A458A"/>
    <w:multiLevelType w:val="hybridMultilevel"/>
    <w:tmpl w:val="E4701F32"/>
    <w:lvl w:ilvl="0" w:tplc="8CCE62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D5149"/>
    <w:multiLevelType w:val="hybridMultilevel"/>
    <w:tmpl w:val="5718C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F6EC3"/>
    <w:multiLevelType w:val="hybridMultilevel"/>
    <w:tmpl w:val="10E6A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7414BA"/>
    <w:multiLevelType w:val="hybridMultilevel"/>
    <w:tmpl w:val="D37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893CF4"/>
    <w:multiLevelType w:val="hybridMultilevel"/>
    <w:tmpl w:val="16121280"/>
    <w:lvl w:ilvl="0" w:tplc="8CCE620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7"/>
  </w:num>
  <w:num w:numId="5">
    <w:abstractNumId w:val="12"/>
  </w:num>
  <w:num w:numId="6">
    <w:abstractNumId w:val="18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6"/>
  </w:num>
  <w:num w:numId="12">
    <w:abstractNumId w:val="11"/>
  </w:num>
  <w:num w:numId="13">
    <w:abstractNumId w:val="8"/>
  </w:num>
  <w:num w:numId="14">
    <w:abstractNumId w:val="17"/>
  </w:num>
  <w:num w:numId="15">
    <w:abstractNumId w:val="3"/>
  </w:num>
  <w:num w:numId="16">
    <w:abstractNumId w:val="1"/>
  </w:num>
  <w:num w:numId="17">
    <w:abstractNumId w:val="2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C0038"/>
    <w:rsid w:val="00012A95"/>
    <w:rsid w:val="000171A8"/>
    <w:rsid w:val="0001740E"/>
    <w:rsid w:val="00020BD3"/>
    <w:rsid w:val="00036D16"/>
    <w:rsid w:val="00041956"/>
    <w:rsid w:val="0004220D"/>
    <w:rsid w:val="00047E7F"/>
    <w:rsid w:val="00054BF2"/>
    <w:rsid w:val="000575B3"/>
    <w:rsid w:val="0006127F"/>
    <w:rsid w:val="00064321"/>
    <w:rsid w:val="000676A3"/>
    <w:rsid w:val="000A3F2D"/>
    <w:rsid w:val="000B02AB"/>
    <w:rsid w:val="000C435F"/>
    <w:rsid w:val="000C6781"/>
    <w:rsid w:val="000E2F2B"/>
    <w:rsid w:val="000F1FB9"/>
    <w:rsid w:val="00104109"/>
    <w:rsid w:val="00126D0B"/>
    <w:rsid w:val="001314CA"/>
    <w:rsid w:val="00133811"/>
    <w:rsid w:val="00137AFF"/>
    <w:rsid w:val="00142DE3"/>
    <w:rsid w:val="001532C8"/>
    <w:rsid w:val="001621AA"/>
    <w:rsid w:val="001727B6"/>
    <w:rsid w:val="001C0038"/>
    <w:rsid w:val="001C478F"/>
    <w:rsid w:val="001D7E7E"/>
    <w:rsid w:val="001F23F0"/>
    <w:rsid w:val="00200DF3"/>
    <w:rsid w:val="00205F52"/>
    <w:rsid w:val="00220F9D"/>
    <w:rsid w:val="002238EF"/>
    <w:rsid w:val="00230632"/>
    <w:rsid w:val="00230DBB"/>
    <w:rsid w:val="00242D68"/>
    <w:rsid w:val="00244763"/>
    <w:rsid w:val="0024491A"/>
    <w:rsid w:val="002539D7"/>
    <w:rsid w:val="00265B5C"/>
    <w:rsid w:val="002708D4"/>
    <w:rsid w:val="0027180A"/>
    <w:rsid w:val="00282DA8"/>
    <w:rsid w:val="002838EA"/>
    <w:rsid w:val="0029319B"/>
    <w:rsid w:val="002A2D06"/>
    <w:rsid w:val="002A752B"/>
    <w:rsid w:val="002C5EF2"/>
    <w:rsid w:val="002C6054"/>
    <w:rsid w:val="002C7202"/>
    <w:rsid w:val="002D194F"/>
    <w:rsid w:val="002D1E84"/>
    <w:rsid w:val="002D2D8D"/>
    <w:rsid w:val="002F4193"/>
    <w:rsid w:val="003132A5"/>
    <w:rsid w:val="00360696"/>
    <w:rsid w:val="00374D84"/>
    <w:rsid w:val="00375544"/>
    <w:rsid w:val="00382317"/>
    <w:rsid w:val="00392534"/>
    <w:rsid w:val="003A1634"/>
    <w:rsid w:val="003A638D"/>
    <w:rsid w:val="003B4484"/>
    <w:rsid w:val="003D28E9"/>
    <w:rsid w:val="00421799"/>
    <w:rsid w:val="00423A9C"/>
    <w:rsid w:val="0043434A"/>
    <w:rsid w:val="00443CAA"/>
    <w:rsid w:val="00451915"/>
    <w:rsid w:val="004557B9"/>
    <w:rsid w:val="00473919"/>
    <w:rsid w:val="00475177"/>
    <w:rsid w:val="0047780D"/>
    <w:rsid w:val="004908EA"/>
    <w:rsid w:val="00495D3F"/>
    <w:rsid w:val="004A47F9"/>
    <w:rsid w:val="004C0859"/>
    <w:rsid w:val="004C484F"/>
    <w:rsid w:val="004C63DB"/>
    <w:rsid w:val="004D43AB"/>
    <w:rsid w:val="004D6EEF"/>
    <w:rsid w:val="004E497B"/>
    <w:rsid w:val="004F2A10"/>
    <w:rsid w:val="00512A15"/>
    <w:rsid w:val="005131DC"/>
    <w:rsid w:val="00524D09"/>
    <w:rsid w:val="00540C3F"/>
    <w:rsid w:val="00541235"/>
    <w:rsid w:val="00542D79"/>
    <w:rsid w:val="005445E7"/>
    <w:rsid w:val="00550CC2"/>
    <w:rsid w:val="005544F3"/>
    <w:rsid w:val="00556435"/>
    <w:rsid w:val="0056168A"/>
    <w:rsid w:val="00563A68"/>
    <w:rsid w:val="005961C5"/>
    <w:rsid w:val="005A028E"/>
    <w:rsid w:val="005A7792"/>
    <w:rsid w:val="005B3D26"/>
    <w:rsid w:val="005B711B"/>
    <w:rsid w:val="005E0E57"/>
    <w:rsid w:val="005E41F8"/>
    <w:rsid w:val="00606942"/>
    <w:rsid w:val="00622A55"/>
    <w:rsid w:val="00624477"/>
    <w:rsid w:val="00626584"/>
    <w:rsid w:val="00664430"/>
    <w:rsid w:val="00664F68"/>
    <w:rsid w:val="00667FDC"/>
    <w:rsid w:val="0067186A"/>
    <w:rsid w:val="00675E49"/>
    <w:rsid w:val="00694278"/>
    <w:rsid w:val="00696F16"/>
    <w:rsid w:val="006A14FA"/>
    <w:rsid w:val="006A3801"/>
    <w:rsid w:val="006B0A17"/>
    <w:rsid w:val="006B1CAB"/>
    <w:rsid w:val="006C0C2D"/>
    <w:rsid w:val="006E0C24"/>
    <w:rsid w:val="006E4407"/>
    <w:rsid w:val="006F08B5"/>
    <w:rsid w:val="007025D3"/>
    <w:rsid w:val="00703239"/>
    <w:rsid w:val="007069A4"/>
    <w:rsid w:val="00713D10"/>
    <w:rsid w:val="00715ADC"/>
    <w:rsid w:val="007254A8"/>
    <w:rsid w:val="007275B9"/>
    <w:rsid w:val="007278E6"/>
    <w:rsid w:val="00732730"/>
    <w:rsid w:val="007537C3"/>
    <w:rsid w:val="00756591"/>
    <w:rsid w:val="007656ED"/>
    <w:rsid w:val="007B202E"/>
    <w:rsid w:val="007B5F7A"/>
    <w:rsid w:val="007D3CB3"/>
    <w:rsid w:val="007D7C2E"/>
    <w:rsid w:val="007F3EE5"/>
    <w:rsid w:val="00806399"/>
    <w:rsid w:val="0084156A"/>
    <w:rsid w:val="008424E3"/>
    <w:rsid w:val="008669A0"/>
    <w:rsid w:val="00875094"/>
    <w:rsid w:val="00875845"/>
    <w:rsid w:val="008814B0"/>
    <w:rsid w:val="0088408E"/>
    <w:rsid w:val="00886DC4"/>
    <w:rsid w:val="008B365D"/>
    <w:rsid w:val="008B4E79"/>
    <w:rsid w:val="008C67A7"/>
    <w:rsid w:val="008D0CF4"/>
    <w:rsid w:val="008D0EA4"/>
    <w:rsid w:val="008D4358"/>
    <w:rsid w:val="008D5344"/>
    <w:rsid w:val="008E462C"/>
    <w:rsid w:val="008F2CA9"/>
    <w:rsid w:val="0091012D"/>
    <w:rsid w:val="00912CE7"/>
    <w:rsid w:val="00933022"/>
    <w:rsid w:val="009347C1"/>
    <w:rsid w:val="00937B11"/>
    <w:rsid w:val="00944D2E"/>
    <w:rsid w:val="009454E1"/>
    <w:rsid w:val="009479EE"/>
    <w:rsid w:val="00951285"/>
    <w:rsid w:val="0096587E"/>
    <w:rsid w:val="009A6CFD"/>
    <w:rsid w:val="009B6680"/>
    <w:rsid w:val="009C36E9"/>
    <w:rsid w:val="009D692B"/>
    <w:rsid w:val="009E1690"/>
    <w:rsid w:val="009F4721"/>
    <w:rsid w:val="00A023BD"/>
    <w:rsid w:val="00A06164"/>
    <w:rsid w:val="00A077B3"/>
    <w:rsid w:val="00A43762"/>
    <w:rsid w:val="00A448E9"/>
    <w:rsid w:val="00A72FC5"/>
    <w:rsid w:val="00A761A2"/>
    <w:rsid w:val="00A76E85"/>
    <w:rsid w:val="00A94661"/>
    <w:rsid w:val="00AB343A"/>
    <w:rsid w:val="00AB471D"/>
    <w:rsid w:val="00AC4E6C"/>
    <w:rsid w:val="00AD034F"/>
    <w:rsid w:val="00AD276D"/>
    <w:rsid w:val="00AD7C80"/>
    <w:rsid w:val="00AE573C"/>
    <w:rsid w:val="00AF6C37"/>
    <w:rsid w:val="00B001B4"/>
    <w:rsid w:val="00B07E7C"/>
    <w:rsid w:val="00B1330F"/>
    <w:rsid w:val="00B163DB"/>
    <w:rsid w:val="00B22634"/>
    <w:rsid w:val="00B35CC7"/>
    <w:rsid w:val="00B36A8F"/>
    <w:rsid w:val="00B56B24"/>
    <w:rsid w:val="00B717BE"/>
    <w:rsid w:val="00B80341"/>
    <w:rsid w:val="00B812A4"/>
    <w:rsid w:val="00B82883"/>
    <w:rsid w:val="00B847F6"/>
    <w:rsid w:val="00B91E9B"/>
    <w:rsid w:val="00B94C0D"/>
    <w:rsid w:val="00BA0837"/>
    <w:rsid w:val="00BB0C21"/>
    <w:rsid w:val="00BB4967"/>
    <w:rsid w:val="00BB572A"/>
    <w:rsid w:val="00BC5F1A"/>
    <w:rsid w:val="00BD5D39"/>
    <w:rsid w:val="00BE0257"/>
    <w:rsid w:val="00BE0399"/>
    <w:rsid w:val="00BF19F2"/>
    <w:rsid w:val="00C15B02"/>
    <w:rsid w:val="00C17F8F"/>
    <w:rsid w:val="00C21CEC"/>
    <w:rsid w:val="00C549F1"/>
    <w:rsid w:val="00C837DC"/>
    <w:rsid w:val="00C83FE4"/>
    <w:rsid w:val="00CB3E4F"/>
    <w:rsid w:val="00CD2A7F"/>
    <w:rsid w:val="00CD2F6F"/>
    <w:rsid w:val="00D1058B"/>
    <w:rsid w:val="00D16281"/>
    <w:rsid w:val="00D308A6"/>
    <w:rsid w:val="00D32398"/>
    <w:rsid w:val="00D43C2B"/>
    <w:rsid w:val="00D46255"/>
    <w:rsid w:val="00D65416"/>
    <w:rsid w:val="00D74B19"/>
    <w:rsid w:val="00D775F3"/>
    <w:rsid w:val="00D828B7"/>
    <w:rsid w:val="00D8777B"/>
    <w:rsid w:val="00D94DDA"/>
    <w:rsid w:val="00D972AE"/>
    <w:rsid w:val="00D97BB6"/>
    <w:rsid w:val="00DB4AAF"/>
    <w:rsid w:val="00DB52A3"/>
    <w:rsid w:val="00DC25AB"/>
    <w:rsid w:val="00DD450D"/>
    <w:rsid w:val="00DE19E7"/>
    <w:rsid w:val="00DF0696"/>
    <w:rsid w:val="00E0770B"/>
    <w:rsid w:val="00E3027A"/>
    <w:rsid w:val="00E32971"/>
    <w:rsid w:val="00E46631"/>
    <w:rsid w:val="00E52898"/>
    <w:rsid w:val="00E53B53"/>
    <w:rsid w:val="00E57333"/>
    <w:rsid w:val="00E61849"/>
    <w:rsid w:val="00E64E07"/>
    <w:rsid w:val="00E766B1"/>
    <w:rsid w:val="00E810C1"/>
    <w:rsid w:val="00E92024"/>
    <w:rsid w:val="00E961DC"/>
    <w:rsid w:val="00EA2469"/>
    <w:rsid w:val="00EA5C78"/>
    <w:rsid w:val="00EC3A74"/>
    <w:rsid w:val="00ED22A2"/>
    <w:rsid w:val="00ED7701"/>
    <w:rsid w:val="00EE1D36"/>
    <w:rsid w:val="00EE3C44"/>
    <w:rsid w:val="00EE5DEA"/>
    <w:rsid w:val="00EF567E"/>
    <w:rsid w:val="00F05272"/>
    <w:rsid w:val="00F21FBE"/>
    <w:rsid w:val="00F35F1E"/>
    <w:rsid w:val="00F50896"/>
    <w:rsid w:val="00F51AAF"/>
    <w:rsid w:val="00F54BB8"/>
    <w:rsid w:val="00F5644B"/>
    <w:rsid w:val="00F57A3F"/>
    <w:rsid w:val="00F6343E"/>
    <w:rsid w:val="00F6633A"/>
    <w:rsid w:val="00F72A1B"/>
    <w:rsid w:val="00F74DC4"/>
    <w:rsid w:val="00F91074"/>
    <w:rsid w:val="00F97C22"/>
    <w:rsid w:val="00FA0755"/>
    <w:rsid w:val="00FA362D"/>
    <w:rsid w:val="00FA673F"/>
    <w:rsid w:val="00FB7D6D"/>
    <w:rsid w:val="00FC01B8"/>
    <w:rsid w:val="00FC5D95"/>
    <w:rsid w:val="00FD3290"/>
    <w:rsid w:val="00FF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1D"/>
  </w:style>
  <w:style w:type="paragraph" w:styleId="2">
    <w:name w:val="heading 2"/>
    <w:basedOn w:val="a"/>
    <w:next w:val="a"/>
    <w:link w:val="20"/>
    <w:uiPriority w:val="9"/>
    <w:unhideWhenUsed/>
    <w:qFormat/>
    <w:rsid w:val="00841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Grid Accent 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41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71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A76E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1D"/>
  </w:style>
  <w:style w:type="paragraph" w:styleId="2">
    <w:name w:val="heading 2"/>
    <w:basedOn w:val="a"/>
    <w:next w:val="a"/>
    <w:link w:val="20"/>
    <w:uiPriority w:val="9"/>
    <w:unhideWhenUsed/>
    <w:qFormat/>
    <w:rsid w:val="008415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765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038"/>
  </w:style>
  <w:style w:type="paragraph" w:styleId="a5">
    <w:name w:val="footer"/>
    <w:basedOn w:val="a"/>
    <w:link w:val="a6"/>
    <w:uiPriority w:val="99"/>
    <w:unhideWhenUsed/>
    <w:rsid w:val="001C0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038"/>
  </w:style>
  <w:style w:type="paragraph" w:styleId="a7">
    <w:name w:val="Balloon Text"/>
    <w:basedOn w:val="a"/>
    <w:link w:val="a8"/>
    <w:uiPriority w:val="99"/>
    <w:semiHidden/>
    <w:unhideWhenUsed/>
    <w:rsid w:val="00B00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1B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83FE4"/>
    <w:pPr>
      <w:ind w:left="720"/>
      <w:contextualSpacing/>
    </w:pPr>
  </w:style>
  <w:style w:type="character" w:customStyle="1" w:styleId="apple-converted-space">
    <w:name w:val="apple-converted-space"/>
    <w:basedOn w:val="a0"/>
    <w:rsid w:val="00064321"/>
  </w:style>
  <w:style w:type="character" w:styleId="aa">
    <w:name w:val="Hyperlink"/>
    <w:basedOn w:val="a0"/>
    <w:uiPriority w:val="99"/>
    <w:unhideWhenUsed/>
    <w:rsid w:val="007656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5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B07E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B07E7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1">
    <w:name w:val="Light Grid Accent 1"/>
    <w:basedOn w:val="a1"/>
    <w:uiPriority w:val="62"/>
    <w:rsid w:val="00036D1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20">
    <w:name w:val="Заголовок 2 Знак"/>
    <w:basedOn w:val="a0"/>
    <w:link w:val="2"/>
    <w:uiPriority w:val="9"/>
    <w:rsid w:val="00841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713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11">
    <w:name w:val="Светлая сетка - Акцент 11"/>
    <w:basedOn w:val="a1"/>
    <w:uiPriority w:val="62"/>
    <w:rsid w:val="00A76E8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0A75D-BC1C-493C-9D12-3AF7A72DF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m3-118</cp:lastModifiedBy>
  <cp:revision>2</cp:revision>
  <dcterms:created xsi:type="dcterms:W3CDTF">2018-05-18T08:13:00Z</dcterms:created>
  <dcterms:modified xsi:type="dcterms:W3CDTF">2018-05-18T08:13:00Z</dcterms:modified>
</cp:coreProperties>
</file>