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2C2" w:rsidRDefault="000868C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-886460</wp:posOffset>
            </wp:positionH>
            <wp:positionV relativeFrom="paragraph">
              <wp:posOffset>-222885</wp:posOffset>
            </wp:positionV>
            <wp:extent cx="1944370" cy="667385"/>
            <wp:effectExtent l="19050" t="0" r="0" b="0"/>
            <wp:wrapSquare wrapText="bothSides"/>
            <wp:docPr id="1" name="Рисунок 1" descr="EVROPO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VROPORT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2C2" w:rsidRPr="009418CB" w:rsidRDefault="008C22C2" w:rsidP="008C22C2">
      <w:pPr>
        <w:shd w:val="clear" w:color="auto" w:fill="FFFFFF"/>
        <w:spacing w:after="0" w:line="240" w:lineRule="auto"/>
        <w:ind w:right="141"/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</w:pPr>
    </w:p>
    <w:p w:rsidR="008C22C2" w:rsidRPr="008C22C2" w:rsidRDefault="008C22C2" w:rsidP="008C22C2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22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Программа «В краю </w:t>
      </w:r>
      <w:proofErr w:type="spellStart"/>
      <w:r w:rsidRPr="008C22C2">
        <w:rPr>
          <w:rFonts w:ascii="Times New Roman" w:hAnsi="Times New Roman" w:cs="Times New Roman"/>
          <w:b/>
          <w:color w:val="FF0000"/>
          <w:sz w:val="28"/>
          <w:szCs w:val="28"/>
        </w:rPr>
        <w:t>Вайнахов</w:t>
      </w:r>
      <w:proofErr w:type="spellEnd"/>
      <w:r w:rsidRPr="008C22C2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8C22C2" w:rsidRPr="009418CB" w:rsidRDefault="008C22C2" w:rsidP="008C22C2">
      <w:pPr>
        <w:shd w:val="clear" w:color="auto" w:fill="FFFFFF"/>
        <w:spacing w:after="25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D0B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дней</w:t>
      </w:r>
      <w:r w:rsidRPr="009418CB">
        <w:rPr>
          <w:rFonts w:ascii="Times New Roman" w:hAnsi="Times New Roman" w:cs="Times New Roman"/>
          <w:b/>
          <w:sz w:val="24"/>
          <w:szCs w:val="24"/>
        </w:rPr>
        <w:t xml:space="preserve"> / </w:t>
      </w:r>
      <w:r>
        <w:rPr>
          <w:rFonts w:ascii="Times New Roman" w:hAnsi="Times New Roman" w:cs="Times New Roman"/>
          <w:b/>
          <w:sz w:val="24"/>
          <w:szCs w:val="24"/>
        </w:rPr>
        <w:t>4 ночей</w:t>
      </w:r>
    </w:p>
    <w:p w:rsidR="008C22C2" w:rsidRPr="009418CB" w:rsidRDefault="008C22C2" w:rsidP="008C22C2">
      <w:pPr>
        <w:shd w:val="clear" w:color="auto" w:fill="FFFFFF"/>
        <w:spacing w:after="250" w:line="240" w:lineRule="auto"/>
        <w:ind w:left="-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18CB">
        <w:rPr>
          <w:rFonts w:ascii="Times New Roman" w:hAnsi="Times New Roman" w:cs="Times New Roman"/>
          <w:b/>
          <w:i/>
          <w:sz w:val="24"/>
          <w:szCs w:val="24"/>
        </w:rPr>
        <w:t>Маршрут путешествия:</w:t>
      </w:r>
    </w:p>
    <w:p w:rsidR="008C22C2" w:rsidRPr="009418CB" w:rsidRDefault="008C22C2" w:rsidP="008C22C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22C2" w:rsidRPr="008C22C2" w:rsidRDefault="008C22C2" w:rsidP="008C22C2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8C22C2">
        <w:rPr>
          <w:rFonts w:ascii="Times New Roman" w:hAnsi="Times New Roman" w:cs="Times New Roman"/>
          <w:b/>
          <w:color w:val="FF0000"/>
          <w:sz w:val="20"/>
          <w:szCs w:val="20"/>
        </w:rPr>
        <w:t>День 1</w:t>
      </w:r>
    </w:p>
    <w:p w:rsidR="008C22C2" w:rsidRPr="008C22C2" w:rsidRDefault="008C22C2" w:rsidP="008C22C2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 w:rsidRPr="008C22C2">
        <w:rPr>
          <w:rFonts w:ascii="Times New Roman" w:hAnsi="Times New Roman" w:cs="Times New Roman"/>
          <w:sz w:val="20"/>
          <w:szCs w:val="20"/>
        </w:rPr>
        <w:t>Прибытие в Грозный.</w:t>
      </w:r>
    </w:p>
    <w:p w:rsidR="008C22C2" w:rsidRPr="008C22C2" w:rsidRDefault="008C22C2" w:rsidP="008C22C2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 w:rsidRPr="008C22C2">
        <w:rPr>
          <w:rFonts w:ascii="Times New Roman" w:hAnsi="Times New Roman" w:cs="Times New Roman"/>
          <w:sz w:val="20"/>
          <w:szCs w:val="20"/>
        </w:rPr>
        <w:t xml:space="preserve">Размещение в гостинице </w:t>
      </w:r>
    </w:p>
    <w:p w:rsidR="008C22C2" w:rsidRPr="008C22C2" w:rsidRDefault="008C22C2" w:rsidP="008C22C2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b/>
          <w:sz w:val="20"/>
          <w:szCs w:val="20"/>
        </w:rPr>
      </w:pPr>
      <w:r w:rsidRPr="008C22C2">
        <w:rPr>
          <w:rFonts w:ascii="Times New Roman" w:hAnsi="Times New Roman" w:cs="Times New Roman"/>
          <w:b/>
          <w:sz w:val="20"/>
          <w:szCs w:val="20"/>
        </w:rPr>
        <w:t>Экскурсия "Грозный. Восставший из пепла"</w:t>
      </w:r>
    </w:p>
    <w:p w:rsidR="008C22C2" w:rsidRPr="009418CB" w:rsidRDefault="008C22C2" w:rsidP="008C22C2">
      <w:pPr>
        <w:shd w:val="clear" w:color="auto" w:fill="FFFFFF"/>
        <w:spacing w:after="25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9418C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28525" cy="2067340"/>
            <wp:effectExtent l="19050" t="0" r="0" b="0"/>
            <wp:docPr id="29" name="Рисунок 7" descr="2013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1318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06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C2" w:rsidRPr="008C22C2" w:rsidRDefault="008C22C2" w:rsidP="008C22C2">
      <w:pPr>
        <w:shd w:val="clear" w:color="auto" w:fill="FFFFFF"/>
        <w:spacing w:after="25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 w:rsidRPr="008C22C2">
        <w:rPr>
          <w:rFonts w:ascii="Times New Roman" w:hAnsi="Times New Roman" w:cs="Times New Roman"/>
          <w:sz w:val="20"/>
          <w:szCs w:val="20"/>
        </w:rPr>
        <w:t>Грозный – город-феникс, возрожденный из пепла всего за 10 лет.</w:t>
      </w:r>
      <w:r w:rsidRPr="008C22C2">
        <w:rPr>
          <w:rFonts w:ascii="Times New Roman" w:hAnsi="Times New Roman" w:cs="Times New Roman"/>
          <w:sz w:val="20"/>
          <w:szCs w:val="20"/>
        </w:rPr>
        <w:br/>
        <w:t>Город основан в 1818 как крепость Грозная, входившая в Сунженскую укрепленную линию. В 1870 крепость, утратившая стратегическое значение, была преобразована в город Грозный Терской области. В конце 19-го века Грозный являлся крупным торговым и промышленным центром Северного Кавказа. Быстрому росту города способствовали проведение железной дороги и начало освоения месторождений нефти.</w:t>
      </w:r>
      <w:r w:rsidRPr="008C22C2">
        <w:rPr>
          <w:rFonts w:ascii="Times New Roman" w:hAnsi="Times New Roman" w:cs="Times New Roman"/>
          <w:sz w:val="20"/>
          <w:szCs w:val="20"/>
        </w:rPr>
        <w:br/>
        <w:t xml:space="preserve">Главной современной достопримечательностью и духовным центром является Мечеть «Сердце Чечни». Мечеть имени Ахмат-Хаджи Кадырова, или как ее еще называют «Сердце Чечни» - одна из самых красивых и величественных мечетей не только Чеченской Республики, но и во всей восточной Европе. Своей величественностью и красотой мечеть способна поразить даже самого утонченного эстета. </w:t>
      </w:r>
    </w:p>
    <w:p w:rsidR="008C22C2" w:rsidRPr="008C22C2" w:rsidRDefault="008C22C2" w:rsidP="008C22C2">
      <w:pPr>
        <w:shd w:val="clear" w:color="auto" w:fill="FFFFFF"/>
        <w:spacing w:after="25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 w:rsidRPr="008C22C2">
        <w:rPr>
          <w:rFonts w:ascii="Times New Roman" w:hAnsi="Times New Roman" w:cs="Times New Roman"/>
          <w:b/>
          <w:sz w:val="20"/>
          <w:szCs w:val="20"/>
        </w:rPr>
        <w:t>Комплекс высотных зданий «Грозный-СИТИ»</w:t>
      </w:r>
      <w:r w:rsidRPr="009418C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C22C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286334" cy="2059388"/>
            <wp:effectExtent l="19050" t="0" r="166" b="0"/>
            <wp:docPr id="30" name="Рисунок 8" descr="img_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1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06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22C2">
        <w:rPr>
          <w:rFonts w:ascii="Times New Roman" w:hAnsi="Times New Roman" w:cs="Times New Roman"/>
          <w:b/>
          <w:bCs/>
          <w:sz w:val="20"/>
          <w:szCs w:val="20"/>
        </w:rPr>
        <w:t>«Грозный-Сити»</w:t>
      </w:r>
      <w:r w:rsidRPr="008C22C2">
        <w:rPr>
          <w:rFonts w:ascii="Times New Roman" w:hAnsi="Times New Roman" w:cs="Times New Roman"/>
          <w:sz w:val="20"/>
          <w:szCs w:val="20"/>
        </w:rPr>
        <w:t xml:space="preserve"> — суперсовременный комплекс высотных зданий, расположенный в центре города, по проспекту имени </w:t>
      </w:r>
      <w:proofErr w:type="gramStart"/>
      <w:r w:rsidRPr="008C22C2">
        <w:rPr>
          <w:rFonts w:ascii="Times New Roman" w:hAnsi="Times New Roman" w:cs="Times New Roman"/>
          <w:sz w:val="20"/>
          <w:szCs w:val="20"/>
        </w:rPr>
        <w:t>А-Х</w:t>
      </w:r>
      <w:proofErr w:type="gramEnd"/>
      <w:r w:rsidRPr="008C22C2">
        <w:rPr>
          <w:rFonts w:ascii="Times New Roman" w:hAnsi="Times New Roman" w:cs="Times New Roman"/>
          <w:sz w:val="20"/>
          <w:szCs w:val="20"/>
        </w:rPr>
        <w:t xml:space="preserve">. Кадырова, на берегу реки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Сунжа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. 45-этажная 145-метровая башня «Олимп» комплекса является самым высотным жилым зданием в России за пределами Москвы. Общая площадь комплекса — 4,5 га. В комплекс входят семь высотных зданий (жилые дома, гостиница,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офисно-деловой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центр): одно 45-этажное, одно 32-этажное, три 28-этажных и два 18-этажных.</w:t>
      </w:r>
    </w:p>
    <w:p w:rsidR="008C22C2" w:rsidRPr="000868C5" w:rsidRDefault="008C22C2" w:rsidP="000868C5">
      <w:pPr>
        <w:shd w:val="clear" w:color="auto" w:fill="FFFFFF"/>
        <w:spacing w:after="250" w:line="240" w:lineRule="auto"/>
        <w:ind w:left="-567"/>
        <w:rPr>
          <w:rFonts w:ascii="Times New Roman" w:hAnsi="Times New Roman" w:cs="Times New Roman"/>
          <w:b/>
          <w:sz w:val="20"/>
          <w:szCs w:val="20"/>
        </w:rPr>
      </w:pPr>
      <w:r w:rsidRPr="008C22C2">
        <w:rPr>
          <w:rFonts w:ascii="Times New Roman" w:hAnsi="Times New Roman" w:cs="Times New Roman"/>
          <w:sz w:val="20"/>
          <w:szCs w:val="20"/>
        </w:rPr>
        <w:t xml:space="preserve"> </w:t>
      </w:r>
      <w:r w:rsidRPr="008C22C2">
        <w:rPr>
          <w:rFonts w:ascii="Times New Roman" w:hAnsi="Times New Roman" w:cs="Times New Roman"/>
          <w:b/>
          <w:sz w:val="20"/>
          <w:szCs w:val="20"/>
        </w:rPr>
        <w:t>Цветочный парк в центре Грозного.</w:t>
      </w:r>
      <w:r w:rsidRPr="009418C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8C22C2">
        <w:rPr>
          <w:rFonts w:ascii="Times New Roman" w:hAnsi="Times New Roman" w:cs="Times New Roman"/>
          <w:sz w:val="20"/>
          <w:szCs w:val="20"/>
        </w:rPr>
        <w:t>В цветочном парке построен фонтан с башнями в национальном стиле высотой 18 метров, установлены 467 металлических конструкций, высажены пальмы, более пятисот деревьев, 18 тысяч кустарников и около 150 тысяч всевозможных цветов. Также установлены зеленые скульптуры животных: медведей, слонов, оленей, жирафов и других. Кроме того, парк оборудован современной системой полива, в том числе капельной.</w:t>
      </w:r>
    </w:p>
    <w:p w:rsidR="008C22C2" w:rsidRPr="008C22C2" w:rsidRDefault="008C22C2" w:rsidP="008C22C2">
      <w:pPr>
        <w:shd w:val="clear" w:color="auto" w:fill="FFFFFF"/>
        <w:spacing w:after="25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 w:rsidRPr="008C22C2">
        <w:rPr>
          <w:rFonts w:ascii="Times New Roman" w:hAnsi="Times New Roman" w:cs="Times New Roman"/>
          <w:b/>
          <w:sz w:val="20"/>
          <w:szCs w:val="20"/>
        </w:rPr>
        <w:lastRenderedPageBreak/>
        <w:t>Церковь Архангела Михаила.</w:t>
      </w:r>
      <w:r w:rsidRPr="009418CB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9418C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68174" cy="1987826"/>
            <wp:effectExtent l="19050" t="0" r="4026" b="0"/>
            <wp:docPr id="385" name="Рисунок 6" descr="img_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7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8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22C2">
        <w:rPr>
          <w:rFonts w:ascii="Times New Roman" w:hAnsi="Times New Roman" w:cs="Times New Roman"/>
          <w:sz w:val="20"/>
          <w:szCs w:val="20"/>
        </w:rPr>
        <w:t xml:space="preserve">Храм основан в конце XIX века терскими казаками. Храм освящен в 1892 году. </w:t>
      </w:r>
      <w:r w:rsidRPr="008C22C2">
        <w:rPr>
          <w:rFonts w:ascii="Times New Roman" w:hAnsi="Times New Roman" w:cs="Times New Roman"/>
          <w:sz w:val="20"/>
          <w:szCs w:val="20"/>
        </w:rPr>
        <w:br/>
        <w:t xml:space="preserve">В ходе военных действий храм был очень сильно повреждён, однако был восстановлен и заново открыт для религиозных служб в 2006 году. Освящение восстановленного храма состоялось в 2009 году. </w:t>
      </w:r>
      <w:r w:rsidRPr="008C22C2">
        <w:rPr>
          <w:rFonts w:ascii="Times New Roman" w:hAnsi="Times New Roman" w:cs="Times New Roman"/>
          <w:sz w:val="20"/>
          <w:szCs w:val="20"/>
        </w:rPr>
        <w:br/>
        <w:t>Посещение Мемориального комплекса «Аллея Славы» памяти первого Президента Чеченской Республики Ахмата-Хаджи Кадырова и жертвам депортации.</w:t>
      </w:r>
    </w:p>
    <w:p w:rsidR="008C22C2" w:rsidRPr="008C22C2" w:rsidRDefault="008C22C2" w:rsidP="007203C6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 w:rsidRPr="009418CB">
        <w:rPr>
          <w:rFonts w:ascii="Times New Roman" w:hAnsi="Times New Roman" w:cs="Times New Roman"/>
          <w:sz w:val="24"/>
          <w:szCs w:val="24"/>
        </w:rPr>
        <w:t xml:space="preserve"> </w:t>
      </w:r>
      <w:r w:rsidRPr="008C22C2">
        <w:rPr>
          <w:rFonts w:ascii="Times New Roman" w:hAnsi="Times New Roman" w:cs="Times New Roman"/>
          <w:b/>
          <w:color w:val="FF0000"/>
          <w:sz w:val="20"/>
          <w:szCs w:val="20"/>
        </w:rPr>
        <w:t>День 2</w:t>
      </w:r>
      <w:r w:rsidRPr="008C22C2">
        <w:rPr>
          <w:rFonts w:ascii="Times New Roman" w:hAnsi="Times New Roman" w:cs="Times New Roman"/>
          <w:b/>
          <w:sz w:val="20"/>
          <w:szCs w:val="20"/>
        </w:rPr>
        <w:br/>
      </w:r>
      <w:r w:rsidRPr="008C22C2">
        <w:rPr>
          <w:rFonts w:ascii="Times New Roman" w:hAnsi="Times New Roman" w:cs="Times New Roman"/>
          <w:sz w:val="20"/>
          <w:szCs w:val="20"/>
        </w:rPr>
        <w:t>Завтрак.</w:t>
      </w:r>
    </w:p>
    <w:p w:rsidR="008C22C2" w:rsidRPr="008C22C2" w:rsidRDefault="008C22C2" w:rsidP="008C22C2">
      <w:pPr>
        <w:spacing w:after="0"/>
        <w:ind w:left="-567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8C22C2">
        <w:rPr>
          <w:rFonts w:ascii="Times New Roman" w:hAnsi="Times New Roman" w:cs="Times New Roman"/>
          <w:b/>
          <w:sz w:val="20"/>
          <w:szCs w:val="20"/>
          <w:u w:val="single"/>
        </w:rPr>
        <w:t>Экскурсия в Аргунское ущелье.</w:t>
      </w:r>
    </w:p>
    <w:p w:rsidR="008C22C2" w:rsidRPr="008C22C2" w:rsidRDefault="008C22C2" w:rsidP="008C22C2">
      <w:pPr>
        <w:spacing w:after="0"/>
        <w:ind w:left="-567"/>
        <w:rPr>
          <w:rFonts w:ascii="Times New Roman" w:hAnsi="Times New Roman" w:cs="Times New Roman"/>
          <w:sz w:val="20"/>
          <w:szCs w:val="20"/>
        </w:rPr>
      </w:pPr>
      <w:r w:rsidRPr="008C22C2">
        <w:rPr>
          <w:rFonts w:ascii="Times New Roman" w:hAnsi="Times New Roman" w:cs="Times New Roman"/>
          <w:sz w:val="20"/>
          <w:szCs w:val="20"/>
        </w:rPr>
        <w:t>Выезд в южную часть Чечни экскурсия по Аргунскому ущелью.</w:t>
      </w:r>
    </w:p>
    <w:p w:rsidR="008C22C2" w:rsidRPr="008C22C2" w:rsidRDefault="008C22C2" w:rsidP="008C22C2">
      <w:pPr>
        <w:ind w:left="-567"/>
        <w:rPr>
          <w:rFonts w:ascii="Times New Roman" w:hAnsi="Times New Roman" w:cs="Times New Roman"/>
          <w:sz w:val="20"/>
          <w:szCs w:val="20"/>
        </w:rPr>
      </w:pPr>
      <w:r w:rsidRPr="008C22C2">
        <w:rPr>
          <w:rFonts w:ascii="Times New Roman" w:hAnsi="Times New Roman" w:cs="Times New Roman"/>
          <w:sz w:val="20"/>
          <w:szCs w:val="20"/>
        </w:rPr>
        <w:t xml:space="preserve">Часть этой экскурсии проходит по маршруту всесоюзного значения. Старинная дорога ведет вверх по ущелью </w:t>
      </w:r>
      <w:proofErr w:type="gramStart"/>
      <w:r w:rsidRPr="008C22C2">
        <w:rPr>
          <w:rFonts w:ascii="Times New Roman" w:hAnsi="Times New Roman" w:cs="Times New Roman"/>
          <w:sz w:val="20"/>
          <w:szCs w:val="20"/>
        </w:rPr>
        <w:t>бурного</w:t>
      </w:r>
      <w:proofErr w:type="gramEnd"/>
      <w:r w:rsidRPr="008C22C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Чанты-Аргуна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через перевалы в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Хевсуретию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затем в Грузию.</w:t>
      </w:r>
    </w:p>
    <w:p w:rsidR="008C22C2" w:rsidRPr="008C22C2" w:rsidRDefault="008C22C2" w:rsidP="008C22C2">
      <w:pPr>
        <w:spacing w:after="120"/>
        <w:ind w:left="-567"/>
        <w:rPr>
          <w:rFonts w:ascii="Times New Roman" w:hAnsi="Times New Roman" w:cs="Times New Roman"/>
          <w:sz w:val="20"/>
          <w:szCs w:val="20"/>
        </w:rPr>
      </w:pPr>
      <w:r w:rsidRPr="008C22C2">
        <w:rPr>
          <w:rFonts w:ascii="Times New Roman" w:hAnsi="Times New Roman" w:cs="Times New Roman"/>
          <w:sz w:val="20"/>
          <w:szCs w:val="20"/>
        </w:rPr>
        <w:t>По дороге вы сможете полюбоваться красивым водопадом. Струи воды обрываются по подвесной скале с высоты 10,5 метров.</w:t>
      </w:r>
    </w:p>
    <w:p w:rsidR="008C22C2" w:rsidRPr="008C22C2" w:rsidRDefault="008C22C2" w:rsidP="008C22C2">
      <w:pPr>
        <w:ind w:left="-567"/>
        <w:rPr>
          <w:rFonts w:ascii="Times New Roman" w:hAnsi="Times New Roman" w:cs="Times New Roman"/>
          <w:sz w:val="20"/>
          <w:szCs w:val="20"/>
        </w:rPr>
      </w:pPr>
      <w:r w:rsidRPr="008C22C2">
        <w:rPr>
          <w:rFonts w:ascii="Times New Roman" w:hAnsi="Times New Roman" w:cs="Times New Roman"/>
          <w:sz w:val="20"/>
          <w:szCs w:val="20"/>
        </w:rPr>
        <w:t xml:space="preserve">Дорога в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Итум-Кале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>, вырублена в известняковых скалах. Она поражает туристов своим величием и красотой. Природа здесь дикая, нетронутая, сохранившая черты первобытности, поэтому часть маршрута придется пройти пешком. Надевайте удобную обувь.</w:t>
      </w:r>
    </w:p>
    <w:p w:rsidR="008C22C2" w:rsidRPr="000868C5" w:rsidRDefault="008C22C2" w:rsidP="000868C5">
      <w:pPr>
        <w:ind w:left="-567"/>
        <w:rPr>
          <w:rFonts w:ascii="Times New Roman" w:hAnsi="Times New Roman" w:cs="Times New Roman"/>
          <w:sz w:val="20"/>
          <w:szCs w:val="20"/>
        </w:rPr>
      </w:pPr>
      <w:r w:rsidRPr="008C22C2">
        <w:rPr>
          <w:rFonts w:ascii="Times New Roman" w:hAnsi="Times New Roman" w:cs="Times New Roman"/>
          <w:sz w:val="20"/>
          <w:szCs w:val="20"/>
        </w:rPr>
        <w:t xml:space="preserve">В 10 минутах на машине от Шатоя, по левую сторону при движении в сторону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Итум-Кале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обрушивают воду реки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Чанти-Аргун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каскад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Нихалоевских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водопадов. </w:t>
      </w:r>
      <w:proofErr w:type="gramStart"/>
      <w:r w:rsidRPr="008C22C2">
        <w:rPr>
          <w:rFonts w:ascii="Times New Roman" w:hAnsi="Times New Roman" w:cs="Times New Roman"/>
          <w:sz w:val="20"/>
          <w:szCs w:val="20"/>
        </w:rPr>
        <w:t>Самый</w:t>
      </w:r>
      <w:proofErr w:type="gramEnd"/>
      <w:r w:rsidRPr="008C22C2">
        <w:rPr>
          <w:rFonts w:ascii="Times New Roman" w:hAnsi="Times New Roman" w:cs="Times New Roman"/>
          <w:sz w:val="20"/>
          <w:szCs w:val="20"/>
        </w:rPr>
        <w:t xml:space="preserve"> большой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квест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- дорога к водопаду: нужно по мосту перейти горную реку, карабкаться по широким и прочным металлическим лестницам вверх. Высота падения воды на главном водопаде около 33 метров.</w:t>
      </w:r>
    </w:p>
    <w:p w:rsidR="008C22C2" w:rsidRPr="008C22C2" w:rsidRDefault="008C22C2" w:rsidP="008C22C2">
      <w:pPr>
        <w:spacing w:after="120"/>
        <w:ind w:left="-567"/>
        <w:rPr>
          <w:rFonts w:ascii="Times New Roman" w:hAnsi="Times New Roman" w:cs="Times New Roman"/>
          <w:sz w:val="20"/>
          <w:szCs w:val="20"/>
        </w:rPr>
      </w:pPr>
      <w:r w:rsidRPr="008C22C2">
        <w:rPr>
          <w:rFonts w:ascii="Times New Roman" w:hAnsi="Times New Roman" w:cs="Times New Roman"/>
          <w:sz w:val="20"/>
          <w:szCs w:val="20"/>
        </w:rPr>
        <w:t xml:space="preserve">У селения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Башин-Кале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на крутом обрыве вы увидите труднодоступную старинную башню, а в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Ушкалое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вам предстоит увидеть знаменитые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Ушкалойские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башни, которые были отреставрированы в 2011 году.</w:t>
      </w:r>
    </w:p>
    <w:p w:rsidR="008C22C2" w:rsidRPr="008C22C2" w:rsidRDefault="008C22C2" w:rsidP="008C22C2">
      <w:pPr>
        <w:ind w:left="-567"/>
        <w:rPr>
          <w:rFonts w:ascii="Times New Roman" w:hAnsi="Times New Roman" w:cs="Times New Roman"/>
          <w:sz w:val="20"/>
          <w:szCs w:val="20"/>
        </w:rPr>
      </w:pPr>
      <w:r w:rsidRPr="008C22C2">
        <w:rPr>
          <w:rFonts w:ascii="Times New Roman" w:hAnsi="Times New Roman" w:cs="Times New Roman"/>
          <w:sz w:val="20"/>
          <w:szCs w:val="20"/>
        </w:rPr>
        <w:t>Так же по программе посещение Краеведческого музея. В нём хранится старинное оружие, утварь, предметы быта, орудия труда, которым более ста лет.</w:t>
      </w:r>
    </w:p>
    <w:p w:rsidR="008C22C2" w:rsidRPr="008C22C2" w:rsidRDefault="008C22C2" w:rsidP="008C22C2">
      <w:pPr>
        <w:spacing w:after="0"/>
        <w:ind w:left="-567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8C22C2">
        <w:rPr>
          <w:rFonts w:ascii="Times New Roman" w:hAnsi="Times New Roman" w:cs="Times New Roman"/>
          <w:b/>
          <w:color w:val="FF0000"/>
          <w:sz w:val="20"/>
          <w:szCs w:val="20"/>
        </w:rPr>
        <w:t>День 3</w:t>
      </w:r>
    </w:p>
    <w:p w:rsidR="008C22C2" w:rsidRPr="008C22C2" w:rsidRDefault="008C22C2" w:rsidP="008C22C2">
      <w:pPr>
        <w:spacing w:after="0"/>
        <w:ind w:left="-567"/>
        <w:rPr>
          <w:rFonts w:ascii="Times New Roman" w:hAnsi="Times New Roman" w:cs="Times New Roman"/>
          <w:sz w:val="20"/>
          <w:szCs w:val="20"/>
        </w:rPr>
      </w:pPr>
      <w:r w:rsidRPr="008C22C2">
        <w:rPr>
          <w:rFonts w:ascii="Times New Roman" w:hAnsi="Times New Roman" w:cs="Times New Roman"/>
          <w:sz w:val="20"/>
          <w:szCs w:val="20"/>
        </w:rPr>
        <w:t>Завтрак.</w:t>
      </w:r>
    </w:p>
    <w:p w:rsidR="008C22C2" w:rsidRPr="008C22C2" w:rsidRDefault="008C22C2" w:rsidP="008C22C2">
      <w:pPr>
        <w:spacing w:after="120"/>
        <w:ind w:left="-567"/>
        <w:rPr>
          <w:rFonts w:ascii="Times New Roman" w:hAnsi="Times New Roman" w:cs="Times New Roman"/>
          <w:b/>
          <w:sz w:val="20"/>
          <w:szCs w:val="20"/>
        </w:rPr>
      </w:pPr>
      <w:r w:rsidRPr="008C22C2">
        <w:rPr>
          <w:rFonts w:ascii="Times New Roman" w:hAnsi="Times New Roman" w:cs="Times New Roman"/>
          <w:b/>
          <w:sz w:val="20"/>
          <w:szCs w:val="20"/>
        </w:rPr>
        <w:t xml:space="preserve">Джип-тур в </w:t>
      </w:r>
      <w:proofErr w:type="spellStart"/>
      <w:r w:rsidRPr="008C22C2">
        <w:rPr>
          <w:rFonts w:ascii="Times New Roman" w:hAnsi="Times New Roman" w:cs="Times New Roman"/>
          <w:b/>
          <w:sz w:val="20"/>
          <w:szCs w:val="20"/>
        </w:rPr>
        <w:t>Галанчожский</w:t>
      </w:r>
      <w:proofErr w:type="spellEnd"/>
      <w:r w:rsidRPr="008C22C2">
        <w:rPr>
          <w:rFonts w:ascii="Times New Roman" w:hAnsi="Times New Roman" w:cs="Times New Roman"/>
          <w:b/>
          <w:sz w:val="20"/>
          <w:szCs w:val="20"/>
        </w:rPr>
        <w:t xml:space="preserve"> район.</w:t>
      </w:r>
    </w:p>
    <w:p w:rsidR="008C22C2" w:rsidRPr="008C22C2" w:rsidRDefault="008C22C2" w:rsidP="008C22C2">
      <w:pPr>
        <w:ind w:left="-567"/>
        <w:rPr>
          <w:rFonts w:ascii="Times New Roman" w:hAnsi="Times New Roman" w:cs="Times New Roman"/>
          <w:sz w:val="20"/>
          <w:szCs w:val="20"/>
        </w:rPr>
      </w:pPr>
      <w:proofErr w:type="spellStart"/>
      <w:r w:rsidRPr="008C22C2">
        <w:rPr>
          <w:rFonts w:ascii="Times New Roman" w:hAnsi="Times New Roman" w:cs="Times New Roman"/>
          <w:sz w:val="20"/>
          <w:szCs w:val="20"/>
        </w:rPr>
        <w:t>Галанчожский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район является одним из древних исторических чеченских районов, откуда по преданию вышли коренные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тейпы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, впоследствии сформировавшие единый чеченский народ. На территории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Галанчожского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района находятся памятники раннего и позднего средневековья, представляющие историческую и духовную ценность для чеченского народа, – это старинные боевые и жилые башни, замки, склепы и особо почитаемые в народе озеро "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Галанчож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и каменное войско". </w:t>
      </w:r>
      <w:proofErr w:type="spellStart"/>
      <w:proofErr w:type="gramStart"/>
      <w:r w:rsidRPr="008C22C2">
        <w:rPr>
          <w:rFonts w:ascii="Times New Roman" w:hAnsi="Times New Roman" w:cs="Times New Roman"/>
          <w:sz w:val="20"/>
          <w:szCs w:val="20"/>
        </w:rPr>
        <w:t>Галанчожское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озеро (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чеч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8C22C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ГIалайнчIожа</w:t>
      </w:r>
      <w:proofErr w:type="gramStart"/>
      <w:r w:rsidRPr="008C22C2">
        <w:rPr>
          <w:rFonts w:ascii="Times New Roman" w:hAnsi="Times New Roman" w:cs="Times New Roman"/>
          <w:sz w:val="20"/>
          <w:szCs w:val="20"/>
        </w:rPr>
        <w:t>н-</w:t>
      </w:r>
      <w:proofErr w:type="gramEnd"/>
      <w:r w:rsidRPr="008C22C2">
        <w:rPr>
          <w:rFonts w:ascii="Times New Roman" w:hAnsi="Times New Roman" w:cs="Times New Roman"/>
          <w:sz w:val="20"/>
          <w:szCs w:val="20"/>
        </w:rPr>
        <w:t>Іам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) находится в горной Чечне, на северных отрогах Скалистого хребтом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Юкерлаш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, в верховьях бассейна реки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Гехи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. Расположено на правом склоне долины реки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Осу-хи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, примерно в 22,5 км южнее с.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Шалажи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Урус-Мартановский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район) и в 20 км юго-западнее с.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Харсеной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Шатойский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район), на высоте 100 метров над уровнем реки и 1533 метров над уровнем моря. Озеро имеет почти правильную овальную форму с осями 450 и 380 метров. Площадь – 10 гектаров, наибольшая глубина в центре озера составляет 31 метр. Район озера – место, где каждый клочок земли овеян легендами. Ведь именно здесь, по преданиям, находится прародина чеченцев. </w:t>
      </w:r>
    </w:p>
    <w:p w:rsidR="008C22C2" w:rsidRPr="00C36D0B" w:rsidRDefault="008C22C2" w:rsidP="008C22C2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038336" cy="1741335"/>
            <wp:effectExtent l="19050" t="0" r="51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1740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22C2" w:rsidRPr="00716E37" w:rsidRDefault="008C22C2" w:rsidP="008C22C2">
      <w:pPr>
        <w:ind w:left="-567"/>
        <w:rPr>
          <w:rFonts w:ascii="Times New Roman" w:hAnsi="Times New Roman" w:cs="Times New Roman"/>
          <w:sz w:val="24"/>
          <w:szCs w:val="24"/>
        </w:rPr>
      </w:pPr>
      <w:r w:rsidRPr="008C22C2">
        <w:rPr>
          <w:rFonts w:ascii="Times New Roman" w:hAnsi="Times New Roman" w:cs="Times New Roman"/>
          <w:sz w:val="20"/>
          <w:szCs w:val="20"/>
        </w:rPr>
        <w:t>"</w:t>
      </w:r>
      <w:proofErr w:type="gramStart"/>
      <w:r w:rsidRPr="008C22C2">
        <w:rPr>
          <w:rFonts w:ascii="Times New Roman" w:hAnsi="Times New Roman" w:cs="Times New Roman"/>
          <w:sz w:val="20"/>
          <w:szCs w:val="20"/>
        </w:rPr>
        <w:t>Войско</w:t>
      </w:r>
      <w:proofErr w:type="gramEnd"/>
      <w:r w:rsidRPr="008C22C2">
        <w:rPr>
          <w:rFonts w:ascii="Times New Roman" w:hAnsi="Times New Roman" w:cs="Times New Roman"/>
          <w:sz w:val="20"/>
          <w:szCs w:val="20"/>
        </w:rPr>
        <w:t xml:space="preserve"> превратившееся в камни" - Это место относится к числу природных памятников Чеченской Республики. По легенде это войско, которое шло похитить красавицу, но окаменевшее после заклинания этой девушки.</w:t>
      </w:r>
    </w:p>
    <w:p w:rsidR="008C22C2" w:rsidRPr="008C22C2" w:rsidRDefault="008C22C2" w:rsidP="008C22C2">
      <w:pPr>
        <w:ind w:left="-567"/>
        <w:rPr>
          <w:rFonts w:ascii="Times New Roman" w:hAnsi="Times New Roman" w:cs="Times New Roman"/>
          <w:sz w:val="20"/>
          <w:szCs w:val="20"/>
        </w:rPr>
      </w:pPr>
      <w:r w:rsidRPr="008C22C2">
        <w:rPr>
          <w:rFonts w:ascii="Times New Roman" w:hAnsi="Times New Roman" w:cs="Times New Roman"/>
          <w:sz w:val="20"/>
          <w:szCs w:val="20"/>
        </w:rPr>
        <w:t>Обед  (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ланч-боксы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>) в ходе экскурсии.</w:t>
      </w:r>
    </w:p>
    <w:p w:rsidR="008C22C2" w:rsidRPr="008C22C2" w:rsidRDefault="008C22C2" w:rsidP="008C22C2">
      <w:pPr>
        <w:spacing w:after="0"/>
        <w:ind w:left="-567"/>
        <w:rPr>
          <w:rFonts w:ascii="Times New Roman" w:hAnsi="Times New Roman" w:cs="Times New Roman"/>
          <w:b/>
          <w:sz w:val="20"/>
          <w:szCs w:val="20"/>
        </w:rPr>
      </w:pPr>
      <w:r w:rsidRPr="008C22C2">
        <w:rPr>
          <w:rFonts w:ascii="Times New Roman" w:hAnsi="Times New Roman" w:cs="Times New Roman"/>
          <w:b/>
          <w:color w:val="FF0000"/>
          <w:sz w:val="20"/>
          <w:szCs w:val="20"/>
        </w:rPr>
        <w:t>День 4</w:t>
      </w:r>
      <w:r w:rsidRPr="008C22C2">
        <w:rPr>
          <w:rFonts w:ascii="Times New Roman" w:hAnsi="Times New Roman" w:cs="Times New Roman"/>
          <w:b/>
          <w:sz w:val="20"/>
          <w:szCs w:val="20"/>
        </w:rPr>
        <w:br/>
      </w:r>
      <w:r w:rsidRPr="008C22C2">
        <w:rPr>
          <w:rFonts w:ascii="Times New Roman" w:hAnsi="Times New Roman" w:cs="Times New Roman"/>
          <w:sz w:val="20"/>
          <w:szCs w:val="20"/>
        </w:rPr>
        <w:t>Завтрак</w:t>
      </w:r>
    </w:p>
    <w:p w:rsidR="008C22C2" w:rsidRPr="008C22C2" w:rsidRDefault="008C22C2" w:rsidP="008C22C2">
      <w:pPr>
        <w:ind w:left="-567"/>
        <w:rPr>
          <w:rFonts w:ascii="Times New Roman" w:hAnsi="Times New Roman" w:cs="Times New Roman"/>
          <w:b/>
          <w:sz w:val="20"/>
          <w:szCs w:val="20"/>
        </w:rPr>
      </w:pPr>
      <w:r w:rsidRPr="008C22C2">
        <w:rPr>
          <w:rFonts w:ascii="Times New Roman" w:hAnsi="Times New Roman" w:cs="Times New Roman"/>
          <w:b/>
          <w:sz w:val="20"/>
          <w:szCs w:val="20"/>
        </w:rPr>
        <w:t xml:space="preserve">Экскурсия в </w:t>
      </w:r>
      <w:proofErr w:type="spellStart"/>
      <w:r w:rsidRPr="008C22C2">
        <w:rPr>
          <w:rFonts w:ascii="Times New Roman" w:hAnsi="Times New Roman" w:cs="Times New Roman"/>
          <w:b/>
          <w:sz w:val="20"/>
          <w:szCs w:val="20"/>
        </w:rPr>
        <w:t>Беной</w:t>
      </w:r>
      <w:proofErr w:type="spellEnd"/>
      <w:proofErr w:type="gramStart"/>
      <w:r w:rsidRPr="008C22C2">
        <w:rPr>
          <w:rFonts w:ascii="Times New Roman" w:hAnsi="Times New Roman" w:cs="Times New Roman"/>
          <w:sz w:val="20"/>
          <w:szCs w:val="20"/>
        </w:rPr>
        <w:br/>
        <w:t>В</w:t>
      </w:r>
      <w:proofErr w:type="gramEnd"/>
      <w:r w:rsidRPr="008C22C2">
        <w:rPr>
          <w:rFonts w:ascii="Times New Roman" w:hAnsi="Times New Roman" w:cs="Times New Roman"/>
          <w:sz w:val="20"/>
          <w:szCs w:val="20"/>
        </w:rPr>
        <w:t xml:space="preserve"> этом районе находится множество достопримечательностей, но основными являются достопримечательности по маршруту "Ахки-Т1ай". Дорога ведет витиеватой лентой сквозь сказочный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бенойский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лес прямо к устью реки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Ясси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>, столь чистой и бурной, что соприкоснувшись с ее каплями, ваши мысли становятся кристально чистыми, а тело наполняется бодростью и природной энергией.</w:t>
      </w:r>
      <w:r w:rsidRPr="008C22C2">
        <w:rPr>
          <w:rFonts w:ascii="Times New Roman" w:hAnsi="Times New Roman" w:cs="Times New Roman"/>
          <w:sz w:val="20"/>
          <w:szCs w:val="20"/>
        </w:rPr>
        <w:br/>
        <w:t>Ярко-голубая вода мощным потоком протекает под стеклянным мостом и, сглаживая камни, бежит в ущелье. Оттуда можно бесконечно любоваться водопадами. Мощные кроны деревьев спасают от солнца завораживающие места.</w:t>
      </w:r>
    </w:p>
    <w:p w:rsidR="008C22C2" w:rsidRPr="009D1406" w:rsidRDefault="008C22C2" w:rsidP="008C22C2">
      <w:pPr>
        <w:ind w:left="-567"/>
        <w:rPr>
          <w:rFonts w:ascii="Times New Roman" w:hAnsi="Times New Roman" w:cs="Times New Roman"/>
          <w:sz w:val="24"/>
          <w:szCs w:val="24"/>
        </w:rPr>
      </w:pPr>
      <w:r w:rsidRPr="009418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2605" cy="1765189"/>
            <wp:effectExtent l="19050" t="0" r="3645" b="0"/>
            <wp:docPr id="10" name="Рисунок 19" descr="http://benoy-travel.ru/wp-content/uploads/2019/07/%D0%90%D1%85%D0%BA%D0%B8-%D0%A2%D0%B0%D0%B9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benoy-travel.ru/wp-content/uploads/2019/07/%D0%90%D1%85%D0%BA%D0%B8-%D0%A2%D0%B0%D0%B9-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015" b="1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34" cy="176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C2" w:rsidRPr="008C22C2" w:rsidRDefault="008C22C2" w:rsidP="008C22C2">
      <w:pPr>
        <w:spacing w:after="0"/>
        <w:ind w:left="-567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8C22C2">
        <w:rPr>
          <w:rFonts w:ascii="Times New Roman" w:hAnsi="Times New Roman" w:cs="Times New Roman"/>
          <w:b/>
          <w:color w:val="FF0000"/>
          <w:sz w:val="20"/>
          <w:szCs w:val="20"/>
        </w:rPr>
        <w:t>День 5</w:t>
      </w:r>
    </w:p>
    <w:p w:rsidR="008C22C2" w:rsidRPr="008C22C2" w:rsidRDefault="008C22C2" w:rsidP="008C22C2">
      <w:pPr>
        <w:spacing w:after="0"/>
        <w:ind w:left="-567"/>
        <w:rPr>
          <w:rFonts w:ascii="Times New Roman" w:hAnsi="Times New Roman" w:cs="Times New Roman"/>
          <w:b/>
          <w:sz w:val="20"/>
          <w:szCs w:val="20"/>
        </w:rPr>
      </w:pPr>
      <w:r w:rsidRPr="008C22C2">
        <w:rPr>
          <w:rFonts w:ascii="Times New Roman" w:hAnsi="Times New Roman" w:cs="Times New Roman"/>
          <w:b/>
          <w:sz w:val="20"/>
          <w:szCs w:val="20"/>
        </w:rPr>
        <w:t>Завтрак</w:t>
      </w:r>
    </w:p>
    <w:p w:rsidR="008C22C2" w:rsidRPr="008C22C2" w:rsidRDefault="008C22C2" w:rsidP="008C22C2">
      <w:pPr>
        <w:spacing w:after="0"/>
        <w:ind w:left="-567"/>
        <w:rPr>
          <w:rFonts w:ascii="Times New Roman" w:hAnsi="Times New Roman" w:cs="Times New Roman"/>
          <w:sz w:val="20"/>
          <w:szCs w:val="20"/>
        </w:rPr>
      </w:pPr>
      <w:r w:rsidRPr="008C22C2">
        <w:rPr>
          <w:rFonts w:ascii="Times New Roman" w:hAnsi="Times New Roman" w:cs="Times New Roman"/>
          <w:sz w:val="20"/>
          <w:szCs w:val="20"/>
        </w:rPr>
        <w:t xml:space="preserve">Выезд на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Кезеной-Ам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>.</w:t>
      </w:r>
    </w:p>
    <w:p w:rsidR="008C22C2" w:rsidRPr="008C22C2" w:rsidRDefault="008C22C2" w:rsidP="008C22C2">
      <w:pPr>
        <w:spacing w:after="0"/>
        <w:ind w:left="-567"/>
        <w:rPr>
          <w:rFonts w:ascii="Times New Roman" w:hAnsi="Times New Roman" w:cs="Times New Roman"/>
          <w:sz w:val="20"/>
          <w:szCs w:val="20"/>
        </w:rPr>
      </w:pPr>
      <w:proofErr w:type="spellStart"/>
      <w:r w:rsidRPr="008C22C2">
        <w:rPr>
          <w:rFonts w:ascii="Times New Roman" w:hAnsi="Times New Roman" w:cs="Times New Roman"/>
          <w:sz w:val="20"/>
          <w:szCs w:val="20"/>
        </w:rPr>
        <w:t>Кезеной-Ам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удивительной красоты озеро, «Жемчужина Кавказа», оно находится на высоте 1870 метров над уровнем моря. </w:t>
      </w:r>
    </w:p>
    <w:p w:rsidR="008C22C2" w:rsidRPr="008C22C2" w:rsidRDefault="008C22C2" w:rsidP="008C22C2">
      <w:pPr>
        <w:spacing w:after="0"/>
        <w:ind w:left="-567"/>
        <w:rPr>
          <w:rFonts w:ascii="Times New Roman" w:hAnsi="Times New Roman" w:cs="Times New Roman"/>
          <w:sz w:val="20"/>
          <w:szCs w:val="20"/>
        </w:rPr>
      </w:pPr>
      <w:proofErr w:type="spellStart"/>
      <w:r w:rsidRPr="008C22C2">
        <w:rPr>
          <w:rFonts w:ascii="Times New Roman" w:hAnsi="Times New Roman" w:cs="Times New Roman"/>
          <w:sz w:val="20"/>
          <w:szCs w:val="20"/>
        </w:rPr>
        <w:t>Кезеной-Ам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— самое крупное высокогорное озеро не только в Чеченской Республике, но и на всём Северном Кавказе</w:t>
      </w:r>
      <w:proofErr w:type="gramStart"/>
      <w:r w:rsidRPr="008C22C2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  <w:r w:rsidRPr="008C22C2">
        <w:rPr>
          <w:rFonts w:ascii="Times New Roman" w:hAnsi="Times New Roman" w:cs="Times New Roman"/>
          <w:sz w:val="20"/>
          <w:szCs w:val="20"/>
        </w:rPr>
        <w:t xml:space="preserve"> В древние времена, когда горный обвал запрудил ущелья двух небольших речек –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Хорсум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Каухи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, ниже места их слияния, за гигантской плотиной высотой более 100 км и разлилось озеро. Во времена  СССР  на берегу озера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Кезеной-Ам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была олимпийская база сборной по академической гребле. Расположено озеро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Кезеной-Ам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в 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Веденском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 xml:space="preserve"> районе Чеченской республики, у самой границы с Дагестаном, в зоне прекрасных горных лугов и горных степей. Особенно красивы горные луга в период цветения.</w:t>
      </w:r>
    </w:p>
    <w:p w:rsidR="008C22C2" w:rsidRPr="00C36D0B" w:rsidRDefault="008C22C2" w:rsidP="008C22C2">
      <w:pPr>
        <w:ind w:left="-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6474506" cy="1908313"/>
            <wp:effectExtent l="19050" t="0" r="249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826" cy="1909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22C2" w:rsidRPr="008C22C2" w:rsidRDefault="008C22C2" w:rsidP="008C22C2">
      <w:pPr>
        <w:spacing w:after="0"/>
        <w:ind w:left="-567"/>
        <w:rPr>
          <w:rFonts w:ascii="Times New Roman" w:hAnsi="Times New Roman" w:cs="Times New Roman"/>
          <w:sz w:val="20"/>
          <w:szCs w:val="20"/>
        </w:rPr>
      </w:pPr>
      <w:r w:rsidRPr="008C22C2">
        <w:rPr>
          <w:rFonts w:ascii="Times New Roman" w:hAnsi="Times New Roman" w:cs="Times New Roman"/>
          <w:sz w:val="20"/>
          <w:szCs w:val="20"/>
        </w:rPr>
        <w:lastRenderedPageBreak/>
        <w:t xml:space="preserve"> Посещение города "</w:t>
      </w:r>
      <w:proofErr w:type="spellStart"/>
      <w:r w:rsidRPr="008C22C2">
        <w:rPr>
          <w:rFonts w:ascii="Times New Roman" w:hAnsi="Times New Roman" w:cs="Times New Roman"/>
          <w:sz w:val="20"/>
          <w:szCs w:val="20"/>
        </w:rPr>
        <w:t>Хой</w:t>
      </w:r>
      <w:proofErr w:type="spellEnd"/>
      <w:r w:rsidRPr="008C22C2">
        <w:rPr>
          <w:rFonts w:ascii="Times New Roman" w:hAnsi="Times New Roman" w:cs="Times New Roman"/>
          <w:sz w:val="20"/>
          <w:szCs w:val="20"/>
        </w:rPr>
        <w:t>", который находится в полутора километрах от озера. Это уникальный объект истории и культуры, где сохранились древние постройки с петроглифами XI века.</w:t>
      </w:r>
    </w:p>
    <w:p w:rsidR="008C22C2" w:rsidRPr="008C22C2" w:rsidRDefault="008C22C2" w:rsidP="008C22C2">
      <w:pPr>
        <w:spacing w:after="0"/>
        <w:ind w:left="-567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8C22C2">
        <w:rPr>
          <w:rFonts w:ascii="Times New Roman" w:hAnsi="Times New Roman" w:cs="Times New Roman"/>
          <w:b/>
          <w:sz w:val="20"/>
          <w:szCs w:val="20"/>
        </w:rPr>
        <w:t>Трансфер</w:t>
      </w:r>
      <w:proofErr w:type="spellEnd"/>
      <w:r w:rsidRPr="008C22C2">
        <w:rPr>
          <w:rFonts w:ascii="Times New Roman" w:hAnsi="Times New Roman" w:cs="Times New Roman"/>
          <w:b/>
          <w:sz w:val="20"/>
          <w:szCs w:val="20"/>
        </w:rPr>
        <w:t xml:space="preserve"> в аэропорт.</w:t>
      </w:r>
    </w:p>
    <w:p w:rsidR="008C22C2" w:rsidRPr="008C22C2" w:rsidRDefault="008C22C2" w:rsidP="008C22C2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b/>
          <w:sz w:val="20"/>
          <w:szCs w:val="20"/>
        </w:rPr>
      </w:pPr>
    </w:p>
    <w:p w:rsidR="008C22C2" w:rsidRPr="008C22C2" w:rsidRDefault="008C22C2" w:rsidP="008C22C2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b/>
          <w:sz w:val="20"/>
          <w:szCs w:val="20"/>
        </w:rPr>
      </w:pPr>
      <w:r w:rsidRPr="008C22C2">
        <w:rPr>
          <w:rFonts w:ascii="Times New Roman" w:hAnsi="Times New Roman" w:cs="Times New Roman"/>
          <w:b/>
          <w:sz w:val="20"/>
          <w:szCs w:val="20"/>
        </w:rPr>
        <w:t>В стоимость входит:</w:t>
      </w:r>
    </w:p>
    <w:p w:rsidR="008C22C2" w:rsidRPr="008C22C2" w:rsidRDefault="008C22C2" w:rsidP="008C22C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-567" w:firstLine="0"/>
        <w:rPr>
          <w:rFonts w:ascii="Times New Roman" w:hAnsi="Times New Roman" w:cs="Times New Roman"/>
          <w:b/>
          <w:sz w:val="20"/>
          <w:szCs w:val="20"/>
        </w:rPr>
      </w:pPr>
      <w:r w:rsidRPr="008C22C2">
        <w:rPr>
          <w:rFonts w:ascii="Times New Roman" w:hAnsi="Times New Roman" w:cs="Times New Roman"/>
          <w:b/>
          <w:sz w:val="20"/>
          <w:szCs w:val="20"/>
        </w:rPr>
        <w:t>Проживание в указанных отелях</w:t>
      </w:r>
    </w:p>
    <w:p w:rsidR="008C22C2" w:rsidRPr="008C22C2" w:rsidRDefault="008C22C2" w:rsidP="008C22C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-567" w:firstLine="0"/>
        <w:rPr>
          <w:rFonts w:ascii="Times New Roman" w:hAnsi="Times New Roman" w:cs="Times New Roman"/>
          <w:b/>
          <w:sz w:val="20"/>
          <w:szCs w:val="20"/>
        </w:rPr>
      </w:pPr>
      <w:r w:rsidRPr="008C22C2">
        <w:rPr>
          <w:rFonts w:ascii="Times New Roman" w:hAnsi="Times New Roman" w:cs="Times New Roman"/>
          <w:b/>
          <w:sz w:val="20"/>
          <w:szCs w:val="20"/>
        </w:rPr>
        <w:t>Транспортные услуги</w:t>
      </w:r>
    </w:p>
    <w:p w:rsidR="008C22C2" w:rsidRPr="008C22C2" w:rsidRDefault="008C22C2" w:rsidP="008C22C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-567" w:firstLine="0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8C22C2">
        <w:rPr>
          <w:rFonts w:ascii="Times New Roman" w:hAnsi="Times New Roman" w:cs="Times New Roman"/>
          <w:b/>
          <w:sz w:val="20"/>
          <w:szCs w:val="20"/>
        </w:rPr>
        <w:t>Ланч-боксы</w:t>
      </w:r>
      <w:proofErr w:type="spellEnd"/>
      <w:r w:rsidRPr="008C22C2">
        <w:rPr>
          <w:rFonts w:ascii="Times New Roman" w:hAnsi="Times New Roman" w:cs="Times New Roman"/>
          <w:b/>
          <w:sz w:val="20"/>
          <w:szCs w:val="20"/>
        </w:rPr>
        <w:t xml:space="preserve"> на джип-тур</w:t>
      </w:r>
    </w:p>
    <w:p w:rsidR="008C22C2" w:rsidRPr="008C22C2" w:rsidRDefault="008C22C2" w:rsidP="008C22C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-567" w:firstLine="0"/>
        <w:rPr>
          <w:rFonts w:ascii="Times New Roman" w:hAnsi="Times New Roman" w:cs="Times New Roman"/>
          <w:b/>
          <w:sz w:val="20"/>
          <w:szCs w:val="20"/>
        </w:rPr>
      </w:pPr>
      <w:r w:rsidRPr="008C22C2">
        <w:rPr>
          <w:rFonts w:ascii="Times New Roman" w:hAnsi="Times New Roman" w:cs="Times New Roman"/>
          <w:b/>
          <w:sz w:val="20"/>
          <w:szCs w:val="20"/>
        </w:rPr>
        <w:t>Услуги гида</w:t>
      </w:r>
    </w:p>
    <w:p w:rsidR="008C22C2" w:rsidRPr="008C22C2" w:rsidRDefault="008C22C2" w:rsidP="008C22C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-567" w:firstLine="0"/>
        <w:rPr>
          <w:rFonts w:ascii="Times New Roman" w:hAnsi="Times New Roman" w:cs="Times New Roman"/>
          <w:b/>
          <w:sz w:val="20"/>
          <w:szCs w:val="20"/>
        </w:rPr>
      </w:pPr>
      <w:r w:rsidRPr="008C22C2">
        <w:rPr>
          <w:rFonts w:ascii="Times New Roman" w:hAnsi="Times New Roman" w:cs="Times New Roman"/>
          <w:b/>
          <w:sz w:val="20"/>
          <w:szCs w:val="20"/>
        </w:rPr>
        <w:t>Входные билеты на тур</w:t>
      </w:r>
      <w:proofErr w:type="gramStart"/>
      <w:r w:rsidRPr="008C22C2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Pr="008C22C2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8C22C2">
        <w:rPr>
          <w:rFonts w:ascii="Times New Roman" w:hAnsi="Times New Roman" w:cs="Times New Roman"/>
          <w:b/>
          <w:sz w:val="20"/>
          <w:szCs w:val="20"/>
        </w:rPr>
        <w:t>о</w:t>
      </w:r>
      <w:proofErr w:type="gramEnd"/>
      <w:r w:rsidRPr="008C22C2">
        <w:rPr>
          <w:rFonts w:ascii="Times New Roman" w:hAnsi="Times New Roman" w:cs="Times New Roman"/>
          <w:b/>
          <w:sz w:val="20"/>
          <w:szCs w:val="20"/>
        </w:rPr>
        <w:t>бъекты</w:t>
      </w:r>
    </w:p>
    <w:p w:rsidR="008C22C2" w:rsidRPr="008C22C2" w:rsidRDefault="008C22C2" w:rsidP="008C22C2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b/>
          <w:sz w:val="20"/>
          <w:szCs w:val="20"/>
        </w:rPr>
      </w:pPr>
    </w:p>
    <w:p w:rsidR="008C22C2" w:rsidRPr="009418CB" w:rsidRDefault="008C22C2" w:rsidP="008C22C2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sectPr w:rsidR="008C22C2" w:rsidRPr="009418CB" w:rsidSect="008C22C2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F2E98"/>
    <w:multiLevelType w:val="hybridMultilevel"/>
    <w:tmpl w:val="7DC0C8A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C22C2"/>
    <w:rsid w:val="000868C5"/>
    <w:rsid w:val="003165B0"/>
    <w:rsid w:val="003D4496"/>
    <w:rsid w:val="007203C6"/>
    <w:rsid w:val="008C22C2"/>
    <w:rsid w:val="008C4031"/>
    <w:rsid w:val="009745F7"/>
    <w:rsid w:val="00B66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2C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2C2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C2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2C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1005</Words>
  <Characters>5730</Characters>
  <Application>Microsoft Office Word</Application>
  <DocSecurity>0</DocSecurity>
  <Lines>47</Lines>
  <Paragraphs>13</Paragraphs>
  <ScaleCrop>false</ScaleCrop>
  <Company/>
  <LinksUpToDate>false</LinksUpToDate>
  <CharactersWithSpaces>6722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dcterms:created xsi:type="dcterms:W3CDTF">2020-05-28T05:18:00Z</dcterms:created>
  <dcterms:modified xsi:type="dcterms:W3CDTF">2020-05-28T11:44:00Z</dcterms:modified>
</cp:coreProperties>
</file>